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Times New Roman" w:hAnsi="Times New Roman" w:cs="Times New Roman"/>
          <w:sz w:val="24"/>
          <w:szCs w:val="24"/>
        </w:rPr>
        <w:id w:val="781001077"/>
        <w:docPartObj>
          <w:docPartGallery w:val="Cover Pages"/>
          <w:docPartUnique/>
        </w:docPartObj>
      </w:sdtPr>
      <w:sdtEndPr>
        <w:rPr>
          <w:b/>
          <w:bCs/>
        </w:rPr>
      </w:sdtEndPr>
      <w:sdtContent>
        <w:tbl>
          <w:tblPr>
            <w:tblpPr w:leftFromText="187" w:rightFromText="187" w:vertAnchor="page" w:horzAnchor="page" w:tblpYSpec="top"/>
            <w:tblW w:w="12441" w:type="dxa"/>
            <w:tblLook w:val="04A0" w:firstRow="1" w:lastRow="0" w:firstColumn="1" w:lastColumn="0" w:noHBand="0" w:noVBand="1"/>
          </w:tblPr>
          <w:tblGrid>
            <w:gridCol w:w="1440"/>
            <w:gridCol w:w="11001"/>
          </w:tblGrid>
          <w:tr w:rsidR="008F436D" w:rsidRPr="00EA5224" w:rsidTr="0066456E">
            <w:trPr>
              <w:trHeight w:val="1465"/>
            </w:trPr>
            <w:tc>
              <w:tcPr>
                <w:tcW w:w="1440" w:type="dxa"/>
                <w:tcBorders>
                  <w:right w:val="single" w:sz="4" w:space="0" w:color="FFFFFF" w:themeColor="background1"/>
                </w:tcBorders>
                <w:shd w:val="clear" w:color="auto" w:fill="3C8890" w:themeFill="accent2" w:themeFillShade="BF"/>
              </w:tcPr>
              <w:p w:rsidR="008F436D" w:rsidRPr="00EA5224" w:rsidRDefault="008F436D" w:rsidP="003D461C">
                <w:pPr>
                  <w:spacing w:after="0"/>
                  <w:rPr>
                    <w:rFonts w:ascii="Times New Roman" w:hAnsi="Times New Roman" w:cs="Times New Roman"/>
                    <w:sz w:val="24"/>
                    <w:szCs w:val="24"/>
                  </w:rPr>
                </w:pPr>
              </w:p>
            </w:tc>
            <w:sdt>
              <w:sdtPr>
                <w:rPr>
                  <w:rFonts w:eastAsiaTheme="majorEastAsia" w:cstheme="majorBidi"/>
                  <w:b/>
                  <w:bCs/>
                  <w:color w:val="FFFFFF" w:themeColor="background1"/>
                  <w:sz w:val="72"/>
                  <w:szCs w:val="72"/>
                </w:rPr>
                <w:alias w:val="Año"/>
                <w:id w:val="15676118"/>
                <w:dataBinding w:prefixMappings="xmlns:ns0='http://schemas.microsoft.com/office/2006/coverPageProps'" w:xpath="/ns0:CoverPageProperties[1]/ns0:PublishDate[1]" w:storeItemID="{55AF091B-3C7A-41E3-B477-F2FDAA23CFDA}"/>
                <w:date>
                  <w:dateFormat w:val="yyyy"/>
                  <w:lid w:val="es-ES"/>
                  <w:storeMappedDataAs w:val="dateTime"/>
                  <w:calendar w:val="gregorian"/>
                </w:date>
              </w:sdtPr>
              <w:sdtEndPr/>
              <w:sdtContent>
                <w:tc>
                  <w:tcPr>
                    <w:tcW w:w="11001" w:type="dxa"/>
                    <w:tcBorders>
                      <w:left w:val="single" w:sz="4" w:space="0" w:color="FFFFFF" w:themeColor="background1"/>
                    </w:tcBorders>
                    <w:shd w:val="clear" w:color="auto" w:fill="3C8890" w:themeFill="accent2" w:themeFillShade="BF"/>
                    <w:vAlign w:val="bottom"/>
                  </w:tcPr>
                  <w:p w:rsidR="008F436D" w:rsidRPr="00EA5224" w:rsidRDefault="00197C69" w:rsidP="003D461C">
                    <w:pPr>
                      <w:pStyle w:val="Sinespaciado"/>
                      <w:rPr>
                        <w:rFonts w:ascii="Times New Roman" w:eastAsiaTheme="majorEastAsia" w:hAnsi="Times New Roman" w:cs="Times New Roman"/>
                        <w:b/>
                        <w:bCs/>
                        <w:color w:val="FFFFFF" w:themeColor="background1"/>
                        <w:sz w:val="24"/>
                        <w:szCs w:val="24"/>
                      </w:rPr>
                    </w:pPr>
                    <w:r w:rsidRPr="00573DE4">
                      <w:rPr>
                        <w:rFonts w:eastAsiaTheme="majorEastAsia" w:cstheme="majorBidi"/>
                        <w:b/>
                        <w:bCs/>
                        <w:color w:val="FFFFFF" w:themeColor="background1"/>
                        <w:sz w:val="72"/>
                        <w:szCs w:val="72"/>
                      </w:rPr>
                      <w:t>UVS-2015</w:t>
                    </w:r>
                  </w:p>
                </w:tc>
              </w:sdtContent>
            </w:sdt>
          </w:tr>
          <w:tr w:rsidR="008F436D" w:rsidRPr="00EA5224" w:rsidTr="0066456E">
            <w:trPr>
              <w:trHeight w:val="2930"/>
            </w:trPr>
            <w:tc>
              <w:tcPr>
                <w:tcW w:w="1440" w:type="dxa"/>
                <w:tcBorders>
                  <w:right w:val="single" w:sz="4" w:space="0" w:color="000000" w:themeColor="text1"/>
                </w:tcBorders>
              </w:tcPr>
              <w:p w:rsidR="008F436D" w:rsidRPr="00EA5224" w:rsidRDefault="008F436D" w:rsidP="003D461C">
                <w:pPr>
                  <w:spacing w:after="0"/>
                  <w:rPr>
                    <w:rFonts w:ascii="Times New Roman" w:hAnsi="Times New Roman" w:cs="Times New Roman"/>
                    <w:sz w:val="24"/>
                    <w:szCs w:val="24"/>
                  </w:rPr>
                </w:pPr>
              </w:p>
            </w:tc>
            <w:tc>
              <w:tcPr>
                <w:tcW w:w="11001" w:type="dxa"/>
                <w:tcBorders>
                  <w:left w:val="single" w:sz="4" w:space="0" w:color="000000" w:themeColor="text1"/>
                </w:tcBorders>
                <w:vAlign w:val="center"/>
              </w:tcPr>
              <w:sdt>
                <w:sdtPr>
                  <w:rPr>
                    <w:b/>
                    <w:color w:val="A68100" w:themeColor="accent3" w:themeShade="BF"/>
                    <w:sz w:val="100"/>
                    <w:szCs w:val="100"/>
                  </w:rPr>
                  <w:alias w:val="Compañía"/>
                  <w:id w:val="15676123"/>
                  <w:dataBinding w:prefixMappings="xmlns:ns0='http://schemas.openxmlformats.org/officeDocument/2006/extended-properties'" w:xpath="/ns0:Properties[1]/ns0:Company[1]" w:storeItemID="{6668398D-A668-4E3E-A5EB-62B293D839F1}"/>
                  <w:text/>
                </w:sdtPr>
                <w:sdtEndPr/>
                <w:sdtContent>
                  <w:p w:rsidR="008F436D" w:rsidRPr="00EA5224" w:rsidRDefault="00197C69" w:rsidP="003D461C">
                    <w:pPr>
                      <w:pStyle w:val="Sinespaciado"/>
                      <w:spacing w:line="360" w:lineRule="auto"/>
                      <w:rPr>
                        <w:rFonts w:ascii="Times New Roman" w:hAnsi="Times New Roman" w:cs="Times New Roman"/>
                        <w:color w:val="A68100" w:themeColor="accent3" w:themeShade="BF"/>
                        <w:sz w:val="24"/>
                        <w:szCs w:val="24"/>
                      </w:rPr>
                    </w:pPr>
                    <w:r w:rsidRPr="00573DE4">
                      <w:rPr>
                        <w:b/>
                        <w:color w:val="A68100" w:themeColor="accent3" w:themeShade="BF"/>
                        <w:sz w:val="100"/>
                        <w:szCs w:val="100"/>
                      </w:rPr>
                      <w:t>ESPOL</w:t>
                    </w:r>
                  </w:p>
                </w:sdtContent>
              </w:sdt>
              <w:p w:rsidR="00573DE4" w:rsidRDefault="00573DE4" w:rsidP="003D461C">
                <w:pPr>
                  <w:pStyle w:val="Sinespaciado"/>
                  <w:rPr>
                    <w:b/>
                    <w:sz w:val="160"/>
                    <w:szCs w:val="160"/>
                  </w:rPr>
                </w:pPr>
              </w:p>
              <w:tbl>
                <w:tblPr>
                  <w:tblpPr w:leftFromText="187" w:rightFromText="187" w:vertAnchor="page" w:horzAnchor="margin" w:tblpY="3824"/>
                  <w:tblW w:w="4439" w:type="pct"/>
                  <w:tblLook w:val="04A0" w:firstRow="1" w:lastRow="0" w:firstColumn="1" w:lastColumn="0" w:noHBand="0" w:noVBand="1"/>
                </w:tblPr>
                <w:tblGrid>
                  <w:gridCol w:w="10659"/>
                </w:tblGrid>
                <w:tr w:rsidR="000170B5" w:rsidRPr="00EA5224" w:rsidTr="000170B5">
                  <w:tc>
                    <w:tcPr>
                      <w:tcW w:w="0" w:type="auto"/>
                    </w:tcPr>
                    <w:p w:rsidR="000170B5" w:rsidRPr="000170B5" w:rsidRDefault="000170B5" w:rsidP="00595A54">
                      <w:pPr>
                        <w:pStyle w:val="Sinespaciado"/>
                        <w:rPr>
                          <w:rFonts w:cs="Times New Roman"/>
                          <w:b/>
                          <w:bCs/>
                          <w:caps/>
                          <w:sz w:val="160"/>
                          <w:szCs w:val="160"/>
                        </w:rPr>
                      </w:pPr>
                      <w:r w:rsidRPr="000170B5">
                        <w:rPr>
                          <w:rFonts w:cs="Times New Roman"/>
                          <w:b/>
                          <w:bCs/>
                          <w:caps/>
                          <w:color w:val="A68100" w:themeColor="accent3" w:themeShade="BF"/>
                          <w:sz w:val="160"/>
                          <w:szCs w:val="160"/>
                          <w:lang w:val="es-ES"/>
                        </w:rPr>
                        <w:t>[</w:t>
                      </w:r>
                      <w:sdt>
                        <w:sdtPr>
                          <w:rPr>
                            <w:b/>
                            <w:bCs/>
                            <w:caps/>
                            <w:sz w:val="160"/>
                            <w:szCs w:val="160"/>
                            <w:lang w:val="es-ES"/>
                          </w:rPr>
                          <w:alias w:val="Título"/>
                          <w:id w:val="15676137"/>
                          <w:dataBinding w:prefixMappings="xmlns:ns0='http://schemas.openxmlformats.org/package/2006/metadata/core-properties' xmlns:ns1='http://purl.org/dc/elements/1.1/'" w:xpath="/ns0:coreProperties[1]/ns1:title[1]" w:storeItemID="{6C3C8BC8-F283-45AE-878A-BAB7291924A1}"/>
                          <w:text/>
                        </w:sdtPr>
                        <w:sdtEndPr/>
                        <w:sdtContent>
                          <w:r w:rsidRPr="000170B5">
                            <w:rPr>
                              <w:b/>
                              <w:bCs/>
                              <w:caps/>
                              <w:sz w:val="160"/>
                              <w:szCs w:val="160"/>
                              <w:lang w:val="es-ES"/>
                            </w:rPr>
                            <w:t>CONVENIO MARCO DE COOPERACIÓN</w:t>
                          </w:r>
                        </w:sdtContent>
                      </w:sdt>
                      <w:r w:rsidRPr="000170B5">
                        <w:rPr>
                          <w:b/>
                          <w:bCs/>
                          <w:caps/>
                          <w:color w:val="A68100" w:themeColor="accent3" w:themeShade="BF"/>
                          <w:sz w:val="160"/>
                          <w:szCs w:val="160"/>
                          <w:lang w:val="es-ES"/>
                        </w:rPr>
                        <w:t>]</w:t>
                      </w:r>
                    </w:p>
                  </w:tc>
                </w:tr>
                <w:tr w:rsidR="000170B5" w:rsidRPr="00EA5224" w:rsidTr="000170B5">
                  <w:sdt>
                    <w:sdtPr>
                      <w:rPr>
                        <w:rFonts w:cs="Times New Roman"/>
                        <w:color w:val="808080" w:themeColor="background1" w:themeShade="80"/>
                        <w:sz w:val="24"/>
                        <w:szCs w:val="24"/>
                      </w:rPr>
                      <w:alias w:val="Descripción breve"/>
                      <w:id w:val="15676143"/>
                      <w:dataBinding w:prefixMappings="xmlns:ns0='http://schemas.microsoft.com/office/2006/coverPageProps'" w:xpath="/ns0:CoverPageProperties[1]/ns0:Abstract[1]" w:storeItemID="{55AF091B-3C7A-41E3-B477-F2FDAA23CFDA}"/>
                      <w:text/>
                    </w:sdtPr>
                    <w:sdtEndPr/>
                    <w:sdtContent>
                      <w:tc>
                        <w:tcPr>
                          <w:tcW w:w="0" w:type="auto"/>
                        </w:tcPr>
                        <w:p w:rsidR="000170B5" w:rsidRPr="00EA5224" w:rsidRDefault="000170B5" w:rsidP="003D461C">
                          <w:pPr>
                            <w:pStyle w:val="Sinespaciado"/>
                            <w:jc w:val="both"/>
                            <w:rPr>
                              <w:rFonts w:ascii="Times New Roman" w:hAnsi="Times New Roman" w:cs="Times New Roman"/>
                              <w:color w:val="808080" w:themeColor="background1" w:themeShade="80"/>
                              <w:sz w:val="24"/>
                              <w:szCs w:val="24"/>
                            </w:rPr>
                          </w:pPr>
                          <w:r w:rsidRPr="0072437A">
                            <w:rPr>
                              <w:rFonts w:cs="Times New Roman"/>
                              <w:color w:val="808080" w:themeColor="background1" w:themeShade="80"/>
                              <w:sz w:val="24"/>
                              <w:szCs w:val="24"/>
                            </w:rPr>
                            <w:t>Este es un modelo genérico de convenio que debe ser firmado entre el señor Rector y el representante legal de la organización o entidad beneficiaria.</w:t>
                          </w:r>
                        </w:p>
                      </w:tc>
                    </w:sdtContent>
                  </w:sdt>
                </w:tr>
              </w:tbl>
              <w:p w:rsidR="008F436D" w:rsidRPr="00EA5224" w:rsidRDefault="008F436D" w:rsidP="003D461C">
                <w:pPr>
                  <w:pStyle w:val="Sinespaciado"/>
                  <w:rPr>
                    <w:rFonts w:ascii="Times New Roman" w:hAnsi="Times New Roman" w:cs="Times New Roman"/>
                    <w:color w:val="A68100" w:themeColor="accent3" w:themeShade="BF"/>
                    <w:sz w:val="24"/>
                    <w:szCs w:val="24"/>
                  </w:rPr>
                </w:pPr>
              </w:p>
            </w:tc>
          </w:tr>
        </w:tbl>
        <w:p w:rsidR="00197C69" w:rsidRDefault="00197C69" w:rsidP="003D461C">
          <w:pPr>
            <w:spacing w:after="0"/>
            <w:rPr>
              <w:rFonts w:ascii="Times New Roman" w:hAnsi="Times New Roman" w:cs="Times New Roman"/>
              <w:sz w:val="24"/>
              <w:szCs w:val="24"/>
            </w:rPr>
          </w:pPr>
        </w:p>
        <w:p w:rsidR="000170B5" w:rsidRDefault="000170B5" w:rsidP="003D461C">
          <w:pPr>
            <w:spacing w:after="0"/>
            <w:rPr>
              <w:rFonts w:ascii="Times New Roman" w:hAnsi="Times New Roman" w:cs="Times New Roman"/>
              <w:sz w:val="24"/>
              <w:szCs w:val="24"/>
            </w:rPr>
          </w:pPr>
        </w:p>
        <w:p w:rsidR="003D461C" w:rsidRDefault="003D461C" w:rsidP="003D461C">
          <w:pPr>
            <w:spacing w:after="0"/>
            <w:rPr>
              <w:rFonts w:ascii="Times New Roman" w:hAnsi="Times New Roman" w:cs="Times New Roman"/>
              <w:sz w:val="24"/>
              <w:szCs w:val="24"/>
            </w:rPr>
          </w:pPr>
        </w:p>
        <w:p w:rsidR="000170B5" w:rsidRPr="000170B5" w:rsidRDefault="000170B5" w:rsidP="003D461C">
          <w:pPr>
            <w:pStyle w:val="Sinespaciado"/>
            <w:rPr>
              <w:rFonts w:ascii="Times New Roman" w:hAnsi="Times New Roman" w:cs="Times New Roman"/>
              <w:b/>
              <w:color w:val="A68100" w:themeColor="accent3" w:themeShade="BF"/>
              <w:sz w:val="100"/>
              <w:szCs w:val="100"/>
            </w:rPr>
          </w:pPr>
          <w:r w:rsidRPr="000170B5">
            <w:rPr>
              <w:b/>
              <w:sz w:val="100"/>
              <w:szCs w:val="100"/>
            </w:rPr>
            <w:t>FOR-UVS-06</w:t>
          </w:r>
        </w:p>
        <w:p w:rsidR="008F436D" w:rsidRPr="00EA5224" w:rsidRDefault="008F436D" w:rsidP="003D461C">
          <w:pPr>
            <w:spacing w:after="0"/>
            <w:rPr>
              <w:rFonts w:ascii="Times New Roman" w:hAnsi="Times New Roman" w:cs="Times New Roman"/>
              <w:sz w:val="24"/>
              <w:szCs w:val="24"/>
            </w:rPr>
          </w:pPr>
          <w:r w:rsidRPr="00EA5224">
            <w:rPr>
              <w:rFonts w:ascii="Times New Roman" w:hAnsi="Times New Roman" w:cs="Times New Roman"/>
              <w:b/>
              <w:bCs/>
              <w:sz w:val="24"/>
              <w:szCs w:val="24"/>
            </w:rPr>
            <w:br w:type="page"/>
          </w:r>
        </w:p>
      </w:sdtContent>
    </w:sdt>
    <w:p w:rsidR="00D62911" w:rsidRPr="0066456E" w:rsidRDefault="00D62911" w:rsidP="006E77AA">
      <w:pPr>
        <w:widowControl w:val="0"/>
        <w:shd w:val="clear" w:color="auto" w:fill="FFFFFF"/>
        <w:autoSpaceDE w:val="0"/>
        <w:autoSpaceDN w:val="0"/>
        <w:adjustRightInd w:val="0"/>
        <w:spacing w:after="0"/>
        <w:jc w:val="both"/>
        <w:rPr>
          <w:rFonts w:ascii="Times New Roman" w:eastAsia="MS Mincho" w:hAnsi="Times New Roman" w:cs="Times New Roman"/>
          <w:b/>
          <w:sz w:val="24"/>
          <w:szCs w:val="24"/>
          <w:lang w:eastAsia="ja-JP"/>
        </w:rPr>
      </w:pPr>
      <w:r w:rsidRPr="0066456E">
        <w:rPr>
          <w:rFonts w:ascii="Times New Roman" w:eastAsia="MS Mincho" w:hAnsi="Times New Roman" w:cs="Times New Roman"/>
          <w:b/>
          <w:sz w:val="24"/>
          <w:szCs w:val="24"/>
          <w:lang w:eastAsia="ja-JP"/>
        </w:rPr>
        <w:lastRenderedPageBreak/>
        <w:t>CONVENIO MARCO DE COOPER</w:t>
      </w:r>
      <w:r w:rsidR="00EA5224" w:rsidRPr="0066456E">
        <w:rPr>
          <w:rFonts w:ascii="Times New Roman" w:eastAsia="MS Mincho" w:hAnsi="Times New Roman" w:cs="Times New Roman"/>
          <w:b/>
          <w:sz w:val="24"/>
          <w:szCs w:val="24"/>
          <w:lang w:eastAsia="ja-JP"/>
        </w:rPr>
        <w:t xml:space="preserve">ACIÓN INTERINSTITUCIONAL ENTRE …………………………………………. </w:t>
      </w:r>
      <w:r w:rsidRPr="0066456E">
        <w:rPr>
          <w:rFonts w:ascii="Times New Roman" w:eastAsia="MS Mincho" w:hAnsi="Times New Roman" w:cs="Times New Roman"/>
          <w:b/>
          <w:sz w:val="24"/>
          <w:szCs w:val="24"/>
          <w:lang w:eastAsia="ja-JP"/>
        </w:rPr>
        <w:t>Y LA ESCUELA SUPERIOR POLITÉCNICA DEL LITORAL (ESPOL)</w:t>
      </w:r>
    </w:p>
    <w:p w:rsidR="00573DE4" w:rsidRDefault="00573DE4" w:rsidP="006E77AA">
      <w:pPr>
        <w:autoSpaceDE w:val="0"/>
        <w:autoSpaceDN w:val="0"/>
        <w:adjustRightInd w:val="0"/>
        <w:spacing w:after="0"/>
        <w:jc w:val="both"/>
        <w:rPr>
          <w:rFonts w:ascii="Times New Roman" w:eastAsia="Calibri" w:hAnsi="Times New Roman" w:cs="Times New Roman"/>
          <w:sz w:val="24"/>
          <w:szCs w:val="24"/>
          <w:lang w:val="es-ES"/>
        </w:rPr>
      </w:pPr>
    </w:p>
    <w:p w:rsidR="00D62911" w:rsidRPr="00573DE4" w:rsidRDefault="00D62911" w:rsidP="006E77AA">
      <w:pPr>
        <w:autoSpaceDE w:val="0"/>
        <w:autoSpaceDN w:val="0"/>
        <w:adjustRightInd w:val="0"/>
        <w:spacing w:after="0"/>
        <w:jc w:val="both"/>
        <w:rPr>
          <w:rFonts w:ascii="Times New Roman" w:eastAsia="Calibri" w:hAnsi="Times New Roman" w:cs="Times New Roman"/>
          <w:sz w:val="24"/>
          <w:szCs w:val="24"/>
          <w:lang w:val="es-ES"/>
        </w:rPr>
      </w:pPr>
      <w:r w:rsidRPr="00573DE4">
        <w:rPr>
          <w:rFonts w:ascii="Times New Roman" w:eastAsia="Calibri" w:hAnsi="Times New Roman" w:cs="Times New Roman"/>
          <w:sz w:val="24"/>
          <w:szCs w:val="24"/>
          <w:lang w:val="es-ES"/>
        </w:rPr>
        <w:t xml:space="preserve">Conste con el presente documento </w:t>
      </w:r>
      <w:r w:rsidR="006D556B" w:rsidRPr="00573DE4">
        <w:rPr>
          <w:rFonts w:ascii="Times New Roman" w:eastAsia="Calibri" w:hAnsi="Times New Roman" w:cs="Times New Roman"/>
          <w:sz w:val="24"/>
          <w:szCs w:val="24"/>
          <w:lang w:val="es-ES"/>
        </w:rPr>
        <w:t>e</w:t>
      </w:r>
      <w:r w:rsidRPr="00573DE4">
        <w:rPr>
          <w:rFonts w:ascii="Times New Roman" w:eastAsia="Calibri" w:hAnsi="Times New Roman" w:cs="Times New Roman"/>
          <w:sz w:val="24"/>
          <w:szCs w:val="24"/>
          <w:lang w:val="es-ES"/>
        </w:rPr>
        <w:t>l convenio de cooperación entre: LA ESCUELA SUPERIOR POLITÉCNICA DEL LITORAL, que en adelante se llamará ESPOL, representada por su Rector Ing. Sergio Flores Macías, con domicilio legal en Km.30.5 vía Perimetral, Cantón Guayaquil y</w:t>
      </w:r>
      <w:r w:rsidR="006D556B" w:rsidRPr="00573DE4">
        <w:rPr>
          <w:rFonts w:ascii="Times New Roman" w:eastAsia="Calibri" w:hAnsi="Times New Roman" w:cs="Times New Roman"/>
          <w:sz w:val="24"/>
          <w:szCs w:val="24"/>
          <w:lang w:val="es-ES"/>
        </w:rPr>
        <w:t>………………</w:t>
      </w:r>
      <w:r w:rsidR="00573DE4">
        <w:rPr>
          <w:rFonts w:ascii="Times New Roman" w:eastAsia="Calibri" w:hAnsi="Times New Roman" w:cs="Times New Roman"/>
          <w:sz w:val="24"/>
          <w:szCs w:val="24"/>
          <w:lang w:val="es-ES"/>
        </w:rPr>
        <w:t xml:space="preserve">, </w:t>
      </w:r>
      <w:r w:rsidRPr="00573DE4">
        <w:rPr>
          <w:rFonts w:ascii="Times New Roman" w:eastAsia="Calibri" w:hAnsi="Times New Roman" w:cs="Times New Roman"/>
          <w:sz w:val="24"/>
          <w:szCs w:val="24"/>
          <w:lang w:val="es-ES"/>
        </w:rPr>
        <w:t>que en adelante se llamará</w:t>
      </w:r>
      <w:r w:rsidR="006D556B" w:rsidRPr="00573DE4">
        <w:rPr>
          <w:rFonts w:ascii="Times New Roman" w:eastAsia="Calibri" w:hAnsi="Times New Roman" w:cs="Times New Roman"/>
          <w:sz w:val="24"/>
          <w:szCs w:val="24"/>
          <w:lang w:val="es-ES"/>
        </w:rPr>
        <w:t>…………….., representada por ……………………..</w:t>
      </w:r>
      <w:r w:rsidRPr="00573DE4">
        <w:rPr>
          <w:rFonts w:ascii="Times New Roman" w:eastAsia="Calibri" w:hAnsi="Times New Roman" w:cs="Times New Roman"/>
          <w:sz w:val="24"/>
          <w:szCs w:val="24"/>
          <w:lang w:val="es-ES"/>
        </w:rPr>
        <w:t xml:space="preserve">, en su calidad de </w:t>
      </w:r>
      <w:r w:rsidR="006D556B" w:rsidRPr="00573DE4">
        <w:rPr>
          <w:rFonts w:ascii="Times New Roman" w:eastAsia="Calibri" w:hAnsi="Times New Roman" w:cs="Times New Roman"/>
          <w:sz w:val="24"/>
          <w:szCs w:val="24"/>
          <w:lang w:val="es-ES"/>
        </w:rPr>
        <w:t>………………………….</w:t>
      </w:r>
      <w:r w:rsidRPr="00573DE4">
        <w:rPr>
          <w:rFonts w:ascii="Times New Roman" w:eastAsia="Calibri" w:hAnsi="Times New Roman" w:cs="Times New Roman"/>
          <w:sz w:val="24"/>
          <w:szCs w:val="24"/>
          <w:lang w:val="es-ES"/>
        </w:rPr>
        <w:t xml:space="preserve">. Comparece también </w:t>
      </w:r>
      <w:r w:rsidR="006D556B" w:rsidRPr="00573DE4">
        <w:rPr>
          <w:rFonts w:ascii="Times New Roman" w:eastAsia="Calibri" w:hAnsi="Times New Roman" w:cs="Times New Roman"/>
          <w:sz w:val="24"/>
          <w:szCs w:val="24"/>
          <w:lang w:val="es-ES"/>
        </w:rPr>
        <w:t>………………………………..</w:t>
      </w:r>
      <w:r w:rsidRPr="00573DE4">
        <w:rPr>
          <w:rFonts w:ascii="Times New Roman" w:eastAsia="Calibri" w:hAnsi="Times New Roman" w:cs="Times New Roman"/>
          <w:sz w:val="24"/>
          <w:szCs w:val="24"/>
          <w:lang w:val="es-ES"/>
        </w:rPr>
        <w:t>, en su calidad de Decano de la Facultad de</w:t>
      </w:r>
      <w:r w:rsidR="006D556B" w:rsidRPr="00573DE4">
        <w:rPr>
          <w:rFonts w:ascii="Times New Roman" w:eastAsia="Calibri" w:hAnsi="Times New Roman" w:cs="Times New Roman"/>
          <w:sz w:val="24"/>
          <w:szCs w:val="24"/>
          <w:lang w:val="es-ES"/>
        </w:rPr>
        <w:t>…………………………</w:t>
      </w:r>
      <w:r w:rsidRPr="00573DE4">
        <w:rPr>
          <w:rFonts w:ascii="Times New Roman" w:eastAsia="Calibri" w:hAnsi="Times New Roman" w:cs="Times New Roman"/>
          <w:sz w:val="24"/>
          <w:szCs w:val="24"/>
          <w:lang w:val="es-ES"/>
        </w:rPr>
        <w:t>. Quienes libre y voluntariamente, acuerdan celebrar el presente Convenio, al tenor de las siguientes cláusulas:</w:t>
      </w:r>
    </w:p>
    <w:p w:rsidR="00D62911" w:rsidRPr="00EA5224" w:rsidRDefault="00D62911" w:rsidP="006E77AA">
      <w:pPr>
        <w:widowControl w:val="0"/>
        <w:shd w:val="clear" w:color="auto" w:fill="FFFFFF"/>
        <w:autoSpaceDE w:val="0"/>
        <w:autoSpaceDN w:val="0"/>
        <w:adjustRightInd w:val="0"/>
        <w:spacing w:before="571" w:after="0"/>
        <w:ind w:left="178"/>
        <w:jc w:val="both"/>
        <w:rPr>
          <w:rFonts w:ascii="Times New Roman" w:eastAsia="MS Mincho" w:hAnsi="Times New Roman" w:cs="Times New Roman"/>
          <w:sz w:val="24"/>
          <w:szCs w:val="24"/>
          <w:lang w:eastAsia="ja-JP"/>
        </w:rPr>
      </w:pPr>
      <w:r w:rsidRPr="00EA5224">
        <w:rPr>
          <w:rFonts w:ascii="Times New Roman" w:eastAsia="MS Mincho" w:hAnsi="Times New Roman" w:cs="Times New Roman"/>
          <w:b/>
          <w:bCs/>
          <w:spacing w:val="6"/>
          <w:sz w:val="24"/>
          <w:szCs w:val="24"/>
          <w:lang w:val="es-ES_tradnl" w:eastAsia="ja-JP"/>
        </w:rPr>
        <w:t>CLAUSULA PRIMERA: ANTECEDENTES</w:t>
      </w:r>
    </w:p>
    <w:p w:rsidR="00D62911" w:rsidRPr="00EA5224" w:rsidRDefault="00D62911" w:rsidP="006E77AA">
      <w:pPr>
        <w:widowControl w:val="0"/>
        <w:autoSpaceDE w:val="0"/>
        <w:autoSpaceDN w:val="0"/>
        <w:adjustRightInd w:val="0"/>
        <w:spacing w:after="0"/>
        <w:jc w:val="both"/>
        <w:rPr>
          <w:rFonts w:ascii="Times New Roman" w:eastAsia="Times New Roman" w:hAnsi="Times New Roman" w:cs="Times New Roman"/>
          <w:spacing w:val="-4"/>
          <w:sz w:val="24"/>
          <w:szCs w:val="24"/>
          <w:lang w:eastAsia="ja-JP"/>
        </w:rPr>
      </w:pPr>
    </w:p>
    <w:p w:rsidR="00D62911" w:rsidRPr="00573DE4" w:rsidRDefault="00D62911" w:rsidP="006E77AA">
      <w:pPr>
        <w:pStyle w:val="Prrafodelista"/>
        <w:numPr>
          <w:ilvl w:val="0"/>
          <w:numId w:val="1"/>
        </w:numPr>
        <w:autoSpaceDE w:val="0"/>
        <w:autoSpaceDN w:val="0"/>
        <w:adjustRightInd w:val="0"/>
        <w:spacing w:after="0"/>
        <w:ind w:left="709"/>
        <w:jc w:val="both"/>
        <w:rPr>
          <w:rFonts w:ascii="Times New Roman" w:eastAsia="Calibri" w:hAnsi="Times New Roman" w:cs="Times New Roman"/>
          <w:sz w:val="24"/>
          <w:szCs w:val="24"/>
          <w:lang w:val="es-ES"/>
        </w:rPr>
      </w:pPr>
      <w:r w:rsidRPr="00573DE4">
        <w:rPr>
          <w:rFonts w:ascii="Times New Roman" w:eastAsia="Calibri" w:hAnsi="Times New Roman" w:cs="Times New Roman"/>
          <w:sz w:val="24"/>
          <w:szCs w:val="24"/>
          <w:lang w:val="es-ES"/>
        </w:rPr>
        <w:t>La ESPOL, se constituye mediante Decreto Ejecutivo 1664 publicado en el Registro Oficial N</w:t>
      </w:r>
      <w:r w:rsidR="006D556B" w:rsidRPr="00573DE4">
        <w:rPr>
          <w:rFonts w:ascii="Times New Roman" w:eastAsia="Calibri" w:hAnsi="Times New Roman" w:cs="Times New Roman"/>
          <w:sz w:val="24"/>
          <w:szCs w:val="24"/>
          <w:lang w:val="es-ES"/>
        </w:rPr>
        <w:t>o. 663, 11 de noviembre de 1958.</w:t>
      </w:r>
      <w:r w:rsidRPr="00573DE4">
        <w:rPr>
          <w:rFonts w:ascii="Times New Roman" w:eastAsia="Calibri" w:hAnsi="Times New Roman" w:cs="Times New Roman"/>
          <w:sz w:val="24"/>
          <w:szCs w:val="24"/>
          <w:lang w:val="es-ES"/>
        </w:rPr>
        <w:t xml:space="preserve">  Su Visión es ser líder y referente de la Educación Superior de América Latina y su Misión es formar profesionales de excelencia, líderes, emprendedores, con principios y valores morales y éticos, que contribuyan al desarrollo del país, para mejorarlo en lo social, económico, ambiental y político, y hacer investigación, transferencia de tecnología y extensión de calidad para servir a la sociedad. </w:t>
      </w:r>
    </w:p>
    <w:p w:rsidR="006E77AA" w:rsidRDefault="006E77AA" w:rsidP="006E77AA">
      <w:pPr>
        <w:autoSpaceDE w:val="0"/>
        <w:autoSpaceDN w:val="0"/>
        <w:adjustRightInd w:val="0"/>
        <w:spacing w:after="0"/>
        <w:ind w:left="708"/>
        <w:jc w:val="both"/>
        <w:rPr>
          <w:rFonts w:ascii="Times New Roman" w:eastAsia="Calibri" w:hAnsi="Times New Roman" w:cs="Times New Roman"/>
          <w:sz w:val="24"/>
          <w:szCs w:val="24"/>
          <w:lang w:val="es-ES"/>
        </w:rPr>
      </w:pPr>
    </w:p>
    <w:p w:rsidR="00D62911" w:rsidRDefault="00D62911" w:rsidP="006E77AA">
      <w:pPr>
        <w:autoSpaceDE w:val="0"/>
        <w:autoSpaceDN w:val="0"/>
        <w:adjustRightInd w:val="0"/>
        <w:spacing w:after="0"/>
        <w:ind w:left="708"/>
        <w:jc w:val="both"/>
        <w:rPr>
          <w:rFonts w:ascii="Times New Roman" w:eastAsia="Calibri" w:hAnsi="Times New Roman" w:cs="Times New Roman"/>
          <w:sz w:val="24"/>
          <w:szCs w:val="24"/>
          <w:lang w:val="es-ES"/>
        </w:rPr>
      </w:pPr>
      <w:r w:rsidRPr="00573DE4">
        <w:rPr>
          <w:rFonts w:ascii="Times New Roman" w:eastAsia="Calibri" w:hAnsi="Times New Roman" w:cs="Times New Roman"/>
          <w:sz w:val="24"/>
          <w:szCs w:val="24"/>
          <w:lang w:val="es-ES"/>
        </w:rPr>
        <w:t>La ESPOL, es un centro de Educación Superior oficial, es una persona jurídica de derecho público, autónoma en lo académico, científico y administrativo, sin más restricciones que las señaladas en la Constitución y las Leyes. Uno de sus principales objetivos es “Hacer investigación, transferencia de tecnología y extensión  de calidad para servir a la sociedad”. En los últimos años ha  puesto especial énfasis en apoyar proyectos de programas de vinculación con la comunidad, procesos de planificación participativa y el fomento del espíritu emprendedor de la sociedad.</w:t>
      </w:r>
    </w:p>
    <w:p w:rsidR="006E77AA" w:rsidRDefault="006E77AA" w:rsidP="006E77AA">
      <w:pPr>
        <w:autoSpaceDE w:val="0"/>
        <w:autoSpaceDN w:val="0"/>
        <w:adjustRightInd w:val="0"/>
        <w:spacing w:after="0"/>
        <w:ind w:left="708"/>
        <w:jc w:val="both"/>
        <w:rPr>
          <w:rFonts w:ascii="Times New Roman" w:eastAsia="Calibri" w:hAnsi="Times New Roman" w:cs="Times New Roman"/>
          <w:sz w:val="24"/>
          <w:szCs w:val="24"/>
          <w:lang w:val="es-ES"/>
        </w:rPr>
      </w:pPr>
    </w:p>
    <w:p w:rsidR="006E77AA" w:rsidRPr="00573DE4" w:rsidRDefault="006E77AA" w:rsidP="006E77AA">
      <w:pPr>
        <w:autoSpaceDE w:val="0"/>
        <w:autoSpaceDN w:val="0"/>
        <w:adjustRightInd w:val="0"/>
        <w:spacing w:after="0"/>
        <w:ind w:left="708"/>
        <w:jc w:val="both"/>
        <w:rPr>
          <w:rFonts w:ascii="Times New Roman" w:eastAsia="Calibri" w:hAnsi="Times New Roman" w:cs="Times New Roman"/>
          <w:sz w:val="24"/>
          <w:szCs w:val="24"/>
          <w:lang w:val="es-ES"/>
        </w:rPr>
      </w:pPr>
    </w:p>
    <w:p w:rsidR="00D62911" w:rsidRPr="00573DE4" w:rsidRDefault="00D62911" w:rsidP="006E77AA">
      <w:pPr>
        <w:pStyle w:val="Prrafodelista"/>
        <w:numPr>
          <w:ilvl w:val="0"/>
          <w:numId w:val="1"/>
        </w:numPr>
        <w:autoSpaceDE w:val="0"/>
        <w:autoSpaceDN w:val="0"/>
        <w:adjustRightInd w:val="0"/>
        <w:spacing w:after="0"/>
        <w:ind w:left="709"/>
        <w:jc w:val="both"/>
        <w:rPr>
          <w:rFonts w:ascii="Times New Roman" w:eastAsia="Calibri" w:hAnsi="Times New Roman" w:cs="Times New Roman"/>
          <w:sz w:val="24"/>
          <w:szCs w:val="24"/>
          <w:lang w:val="es-ES"/>
        </w:rPr>
      </w:pPr>
      <w:r w:rsidRPr="00573DE4">
        <w:rPr>
          <w:rFonts w:ascii="Times New Roman" w:eastAsia="Calibri" w:hAnsi="Times New Roman" w:cs="Times New Roman"/>
          <w:sz w:val="24"/>
          <w:szCs w:val="24"/>
          <w:lang w:val="es-ES"/>
        </w:rPr>
        <w:t>DE LA ORGANIZACIÓN</w:t>
      </w:r>
    </w:p>
    <w:p w:rsidR="00D62911" w:rsidRPr="00EA5224" w:rsidRDefault="006D556B" w:rsidP="006E77AA">
      <w:pPr>
        <w:widowControl w:val="0"/>
        <w:shd w:val="clear" w:color="auto" w:fill="FFFFFF"/>
        <w:autoSpaceDE w:val="0"/>
        <w:autoSpaceDN w:val="0"/>
        <w:adjustRightInd w:val="0"/>
        <w:spacing w:before="278" w:after="0"/>
        <w:ind w:left="348"/>
        <w:jc w:val="both"/>
        <w:rPr>
          <w:rFonts w:ascii="Times New Roman" w:eastAsia="MS Mincho" w:hAnsi="Times New Roman" w:cs="Times New Roman"/>
          <w:sz w:val="24"/>
          <w:szCs w:val="24"/>
          <w:lang w:eastAsia="ja-JP"/>
        </w:rPr>
      </w:pPr>
      <w:r w:rsidRPr="00EA5224">
        <w:rPr>
          <w:rFonts w:ascii="Times New Roman" w:eastAsia="MS Mincho" w:hAnsi="Times New Roman" w:cs="Times New Roman"/>
          <w:spacing w:val="-4"/>
          <w:sz w:val="24"/>
          <w:szCs w:val="24"/>
          <w:lang w:val="es-ES_tradnl" w:eastAsia="ja-JP"/>
        </w:rPr>
        <w:t>………………………………………………………………………………………………………………………………………………………………………………………………………</w:t>
      </w:r>
    </w:p>
    <w:p w:rsidR="00D62911" w:rsidRPr="00EA5224" w:rsidRDefault="00D62911" w:rsidP="006E77AA">
      <w:pPr>
        <w:widowControl w:val="0"/>
        <w:shd w:val="clear" w:color="auto" w:fill="FFFFFF"/>
        <w:autoSpaceDE w:val="0"/>
        <w:autoSpaceDN w:val="0"/>
        <w:adjustRightInd w:val="0"/>
        <w:spacing w:before="566" w:after="0"/>
        <w:jc w:val="both"/>
        <w:rPr>
          <w:rFonts w:ascii="Times New Roman" w:eastAsia="MS Mincho" w:hAnsi="Times New Roman" w:cs="Times New Roman"/>
          <w:b/>
          <w:bCs/>
          <w:spacing w:val="8"/>
          <w:sz w:val="24"/>
          <w:szCs w:val="24"/>
          <w:lang w:val="es-ES_tradnl" w:eastAsia="ja-JP"/>
        </w:rPr>
      </w:pPr>
      <w:r w:rsidRPr="00EA5224">
        <w:rPr>
          <w:rFonts w:ascii="Times New Roman" w:eastAsia="MS Mincho" w:hAnsi="Times New Roman" w:cs="Times New Roman"/>
          <w:b/>
          <w:bCs/>
          <w:spacing w:val="8"/>
          <w:sz w:val="24"/>
          <w:szCs w:val="24"/>
          <w:lang w:val="es-ES_tradnl" w:eastAsia="ja-JP"/>
        </w:rPr>
        <w:t>CLAUSULA SEGUNDA: OBJETO</w:t>
      </w:r>
    </w:p>
    <w:p w:rsidR="00573DE4" w:rsidRDefault="00573DE4" w:rsidP="006E77AA">
      <w:pPr>
        <w:autoSpaceDE w:val="0"/>
        <w:autoSpaceDN w:val="0"/>
        <w:adjustRightInd w:val="0"/>
        <w:spacing w:after="0"/>
        <w:ind w:left="142"/>
        <w:jc w:val="both"/>
        <w:rPr>
          <w:rFonts w:ascii="Times New Roman" w:eastAsia="Calibri" w:hAnsi="Times New Roman" w:cs="Times New Roman"/>
          <w:sz w:val="24"/>
          <w:szCs w:val="24"/>
          <w:lang w:val="es-ES"/>
        </w:rPr>
      </w:pPr>
    </w:p>
    <w:p w:rsidR="00D62911" w:rsidRPr="00573DE4" w:rsidRDefault="00D62911" w:rsidP="006E77AA">
      <w:pPr>
        <w:autoSpaceDE w:val="0"/>
        <w:autoSpaceDN w:val="0"/>
        <w:adjustRightInd w:val="0"/>
        <w:spacing w:after="0"/>
        <w:jc w:val="both"/>
        <w:rPr>
          <w:rFonts w:ascii="Times New Roman" w:eastAsia="Calibri" w:hAnsi="Times New Roman" w:cs="Times New Roman"/>
          <w:sz w:val="24"/>
          <w:szCs w:val="24"/>
          <w:lang w:val="es-ES"/>
        </w:rPr>
      </w:pPr>
      <w:r w:rsidRPr="00573DE4">
        <w:rPr>
          <w:rFonts w:ascii="Times New Roman" w:eastAsia="Calibri" w:hAnsi="Times New Roman" w:cs="Times New Roman"/>
          <w:sz w:val="24"/>
          <w:szCs w:val="24"/>
          <w:lang w:val="es-ES"/>
        </w:rPr>
        <w:lastRenderedPageBreak/>
        <w:t>Establecer, mediante el presente acuerdo, nexos de colaboración y acción conjunta  en temas de interés común tales como:</w:t>
      </w:r>
      <w:r w:rsidR="00573DE4" w:rsidRPr="00573DE4">
        <w:rPr>
          <w:rFonts w:ascii="Times New Roman" w:eastAsia="Calibri" w:hAnsi="Times New Roman" w:cs="Times New Roman"/>
          <w:sz w:val="24"/>
          <w:szCs w:val="24"/>
          <w:lang w:val="es-ES"/>
        </w:rPr>
        <w:t>…………………………………………………</w:t>
      </w:r>
      <w:r w:rsidRPr="00573DE4">
        <w:rPr>
          <w:rFonts w:ascii="Times New Roman" w:eastAsia="Calibri" w:hAnsi="Times New Roman" w:cs="Times New Roman"/>
          <w:sz w:val="24"/>
          <w:szCs w:val="24"/>
          <w:lang w:val="es-ES"/>
        </w:rPr>
        <w:t xml:space="preserve"> y demás actividades relacionadas a Vínculos con la Sociedad, dentro de los ámbitos tecnológicos, investigación, academia y gestión.</w:t>
      </w:r>
    </w:p>
    <w:p w:rsidR="00D62911" w:rsidRPr="00EA5224" w:rsidRDefault="00D62911" w:rsidP="006E77AA">
      <w:pPr>
        <w:widowControl w:val="0"/>
        <w:shd w:val="clear" w:color="auto" w:fill="FFFFFF"/>
        <w:autoSpaceDE w:val="0"/>
        <w:autoSpaceDN w:val="0"/>
        <w:adjustRightInd w:val="0"/>
        <w:spacing w:before="48" w:after="0"/>
        <w:jc w:val="both"/>
        <w:rPr>
          <w:rFonts w:ascii="Times New Roman" w:eastAsia="MS Mincho" w:hAnsi="Times New Roman" w:cs="Times New Roman"/>
          <w:sz w:val="24"/>
          <w:szCs w:val="24"/>
          <w:lang w:eastAsia="ja-JP"/>
        </w:rPr>
      </w:pPr>
    </w:p>
    <w:p w:rsidR="00D62911" w:rsidRPr="00EA5224" w:rsidRDefault="00D62911" w:rsidP="006E77AA">
      <w:pPr>
        <w:widowControl w:val="0"/>
        <w:shd w:val="clear" w:color="auto" w:fill="FFFFFF"/>
        <w:autoSpaceDE w:val="0"/>
        <w:autoSpaceDN w:val="0"/>
        <w:adjustRightInd w:val="0"/>
        <w:spacing w:after="0"/>
        <w:jc w:val="both"/>
        <w:rPr>
          <w:rFonts w:ascii="Times New Roman" w:eastAsia="MS Mincho" w:hAnsi="Times New Roman" w:cs="Times New Roman"/>
          <w:b/>
          <w:bCs/>
          <w:spacing w:val="8"/>
          <w:sz w:val="24"/>
          <w:szCs w:val="24"/>
          <w:lang w:val="es-ES_tradnl" w:eastAsia="ja-JP"/>
        </w:rPr>
      </w:pPr>
      <w:r w:rsidRPr="00EA5224">
        <w:rPr>
          <w:rFonts w:ascii="Times New Roman" w:eastAsia="MS Mincho" w:hAnsi="Times New Roman" w:cs="Times New Roman"/>
          <w:b/>
          <w:bCs/>
          <w:spacing w:val="8"/>
          <w:sz w:val="24"/>
          <w:szCs w:val="24"/>
          <w:lang w:val="es-ES_tradnl" w:eastAsia="ja-JP"/>
        </w:rPr>
        <w:t>CLAUSULA TERCERA: OBLIGACIONES</w:t>
      </w:r>
    </w:p>
    <w:p w:rsidR="00573DE4" w:rsidRDefault="00573DE4" w:rsidP="006E77AA">
      <w:pPr>
        <w:autoSpaceDE w:val="0"/>
        <w:autoSpaceDN w:val="0"/>
        <w:adjustRightInd w:val="0"/>
        <w:spacing w:after="0"/>
        <w:jc w:val="both"/>
        <w:rPr>
          <w:rFonts w:ascii="Times New Roman" w:eastAsia="Calibri" w:hAnsi="Times New Roman" w:cs="Times New Roman"/>
          <w:sz w:val="24"/>
          <w:szCs w:val="24"/>
          <w:lang w:val="es-ES"/>
        </w:rPr>
      </w:pPr>
    </w:p>
    <w:p w:rsidR="00D62911" w:rsidRDefault="00D62911" w:rsidP="006E77AA">
      <w:pPr>
        <w:autoSpaceDE w:val="0"/>
        <w:autoSpaceDN w:val="0"/>
        <w:adjustRightInd w:val="0"/>
        <w:spacing w:after="0"/>
        <w:jc w:val="both"/>
        <w:rPr>
          <w:rFonts w:ascii="Times New Roman" w:eastAsia="Calibri" w:hAnsi="Times New Roman" w:cs="Times New Roman"/>
          <w:sz w:val="24"/>
          <w:szCs w:val="24"/>
          <w:lang w:val="es-ES"/>
        </w:rPr>
      </w:pPr>
      <w:r w:rsidRPr="00573DE4">
        <w:rPr>
          <w:rFonts w:ascii="Times New Roman" w:eastAsia="Calibri" w:hAnsi="Times New Roman" w:cs="Times New Roman"/>
          <w:sz w:val="24"/>
          <w:szCs w:val="24"/>
          <w:lang w:val="es-ES"/>
        </w:rPr>
        <w:t>A fin de cumplir con el objeto de este convenio, las partes se comprometen a:</w:t>
      </w:r>
    </w:p>
    <w:p w:rsidR="00573DE4" w:rsidRPr="00573DE4" w:rsidRDefault="00573DE4" w:rsidP="006E77AA">
      <w:pPr>
        <w:autoSpaceDE w:val="0"/>
        <w:autoSpaceDN w:val="0"/>
        <w:adjustRightInd w:val="0"/>
        <w:spacing w:after="0"/>
        <w:jc w:val="both"/>
        <w:rPr>
          <w:rFonts w:ascii="Times New Roman" w:eastAsia="Calibri" w:hAnsi="Times New Roman" w:cs="Times New Roman"/>
          <w:sz w:val="24"/>
          <w:szCs w:val="24"/>
          <w:lang w:val="es-ES"/>
        </w:rPr>
      </w:pPr>
    </w:p>
    <w:p w:rsidR="00D62911" w:rsidRPr="00573DE4" w:rsidRDefault="00D62911" w:rsidP="006E77AA">
      <w:pPr>
        <w:pStyle w:val="Prrafodelista"/>
        <w:numPr>
          <w:ilvl w:val="0"/>
          <w:numId w:val="2"/>
        </w:numPr>
        <w:autoSpaceDE w:val="0"/>
        <w:autoSpaceDN w:val="0"/>
        <w:adjustRightInd w:val="0"/>
        <w:spacing w:after="0"/>
        <w:jc w:val="both"/>
        <w:rPr>
          <w:rFonts w:ascii="Times New Roman" w:eastAsia="Calibri" w:hAnsi="Times New Roman" w:cs="Times New Roman"/>
          <w:sz w:val="24"/>
          <w:szCs w:val="24"/>
          <w:lang w:val="es-ES"/>
        </w:rPr>
      </w:pPr>
      <w:r w:rsidRPr="00573DE4">
        <w:rPr>
          <w:rFonts w:ascii="Times New Roman" w:eastAsia="Calibri" w:hAnsi="Times New Roman" w:cs="Times New Roman"/>
          <w:sz w:val="24"/>
          <w:szCs w:val="24"/>
          <w:lang w:val="es-ES"/>
        </w:rPr>
        <w:t>Ejecutar acciones de cooperación a las que se refiere el numeral anterior por medio de actividades que se desarrollan en la unidad académica</w:t>
      </w:r>
      <w:r w:rsidR="006D556B" w:rsidRPr="00573DE4">
        <w:rPr>
          <w:rFonts w:ascii="Times New Roman" w:eastAsia="Calibri" w:hAnsi="Times New Roman" w:cs="Times New Roman"/>
          <w:sz w:val="24"/>
          <w:szCs w:val="24"/>
          <w:lang w:val="es-ES"/>
        </w:rPr>
        <w:t>……………………………..</w:t>
      </w:r>
      <w:r w:rsidRPr="00573DE4">
        <w:rPr>
          <w:rFonts w:ascii="Times New Roman" w:eastAsia="Calibri" w:hAnsi="Times New Roman" w:cs="Times New Roman"/>
          <w:sz w:val="24"/>
          <w:szCs w:val="24"/>
          <w:lang w:val="es-ES"/>
        </w:rPr>
        <w:t>, carrera</w:t>
      </w:r>
      <w:r w:rsidR="006D556B" w:rsidRPr="00573DE4">
        <w:rPr>
          <w:rFonts w:ascii="Times New Roman" w:eastAsia="Calibri" w:hAnsi="Times New Roman" w:cs="Times New Roman"/>
          <w:sz w:val="24"/>
          <w:szCs w:val="24"/>
          <w:lang w:val="es-ES"/>
        </w:rPr>
        <w:t>……………………………………..</w:t>
      </w:r>
    </w:p>
    <w:p w:rsidR="00D62911" w:rsidRPr="00573DE4" w:rsidRDefault="00D62911" w:rsidP="006E77AA">
      <w:pPr>
        <w:pStyle w:val="Prrafodelista"/>
        <w:numPr>
          <w:ilvl w:val="0"/>
          <w:numId w:val="2"/>
        </w:numPr>
        <w:autoSpaceDE w:val="0"/>
        <w:autoSpaceDN w:val="0"/>
        <w:adjustRightInd w:val="0"/>
        <w:spacing w:after="0"/>
        <w:jc w:val="both"/>
        <w:rPr>
          <w:rFonts w:ascii="Times New Roman" w:eastAsia="Calibri" w:hAnsi="Times New Roman" w:cs="Times New Roman"/>
          <w:sz w:val="24"/>
          <w:szCs w:val="24"/>
          <w:lang w:val="es-ES"/>
        </w:rPr>
      </w:pPr>
      <w:r w:rsidRPr="00573DE4">
        <w:rPr>
          <w:rFonts w:ascii="Times New Roman" w:eastAsia="Calibri" w:hAnsi="Times New Roman" w:cs="Times New Roman"/>
          <w:sz w:val="24"/>
          <w:szCs w:val="24"/>
          <w:lang w:val="es-ES"/>
        </w:rPr>
        <w:t>Las  acciones  específicas de cooperación serán establecidas por medio de “Programas”, "Proyectos" y/o “Servicios”, en los cuales se describirán las modalidades operativas, el plazo y las consideraciones financieras que conduzcan a ejecutar cada iniciativa.</w:t>
      </w:r>
    </w:p>
    <w:p w:rsidR="00D62911" w:rsidRPr="00573DE4" w:rsidRDefault="00D62911" w:rsidP="006E77AA">
      <w:pPr>
        <w:pStyle w:val="Prrafodelista"/>
        <w:numPr>
          <w:ilvl w:val="0"/>
          <w:numId w:val="2"/>
        </w:numPr>
        <w:autoSpaceDE w:val="0"/>
        <w:autoSpaceDN w:val="0"/>
        <w:adjustRightInd w:val="0"/>
        <w:spacing w:after="0"/>
        <w:jc w:val="both"/>
        <w:rPr>
          <w:rFonts w:ascii="Times New Roman" w:eastAsia="Calibri" w:hAnsi="Times New Roman" w:cs="Times New Roman"/>
          <w:sz w:val="24"/>
          <w:szCs w:val="24"/>
          <w:lang w:val="es-ES"/>
        </w:rPr>
      </w:pPr>
      <w:r w:rsidRPr="00573DE4">
        <w:rPr>
          <w:rFonts w:ascii="Times New Roman" w:eastAsia="Calibri" w:hAnsi="Times New Roman" w:cs="Times New Roman"/>
          <w:sz w:val="24"/>
          <w:szCs w:val="24"/>
          <w:lang w:val="es-ES"/>
        </w:rPr>
        <w:t xml:space="preserve">Ambas instituciones se mantendrán informadas sobre los avances y actividades nuevas de cada una de las materias de interés común relacionadas con el desarrollo comunitario; fortaleciendo y desarrollando las comunicaciones directas y sistemáticas entre sus técnicos y directivos. Como mecanismo de interacción permanente, cada institución nombrará un coordinador de enlace, por cada actividad o proyecto que se realice. </w:t>
      </w:r>
    </w:p>
    <w:p w:rsidR="00D62911" w:rsidRDefault="00D62911" w:rsidP="006E77AA">
      <w:pPr>
        <w:pStyle w:val="Prrafodelista"/>
        <w:numPr>
          <w:ilvl w:val="0"/>
          <w:numId w:val="2"/>
        </w:numPr>
        <w:autoSpaceDE w:val="0"/>
        <w:autoSpaceDN w:val="0"/>
        <w:adjustRightInd w:val="0"/>
        <w:spacing w:after="0"/>
        <w:jc w:val="both"/>
        <w:rPr>
          <w:rFonts w:ascii="Times New Roman" w:eastAsia="Calibri" w:hAnsi="Times New Roman" w:cs="Times New Roman"/>
          <w:sz w:val="24"/>
          <w:szCs w:val="24"/>
          <w:lang w:val="es-ES"/>
        </w:rPr>
      </w:pPr>
      <w:r w:rsidRPr="00573DE4">
        <w:rPr>
          <w:rFonts w:ascii="Times New Roman" w:eastAsia="Calibri" w:hAnsi="Times New Roman" w:cs="Times New Roman"/>
          <w:sz w:val="24"/>
          <w:szCs w:val="24"/>
          <w:lang w:val="es-ES"/>
        </w:rPr>
        <w:t>Formular, gestionar y coordinar proyectos de investigación científica,  académica y de vinculación con la colectividad, que lleven al desarrollo comunitario.</w:t>
      </w:r>
    </w:p>
    <w:p w:rsidR="00D62911" w:rsidRPr="00573DE4" w:rsidRDefault="00D62911" w:rsidP="006E77AA">
      <w:pPr>
        <w:pStyle w:val="Prrafodelista"/>
        <w:numPr>
          <w:ilvl w:val="0"/>
          <w:numId w:val="2"/>
        </w:numPr>
        <w:autoSpaceDE w:val="0"/>
        <w:autoSpaceDN w:val="0"/>
        <w:adjustRightInd w:val="0"/>
        <w:spacing w:after="0"/>
        <w:jc w:val="both"/>
        <w:rPr>
          <w:rFonts w:ascii="Times New Roman" w:eastAsia="Calibri" w:hAnsi="Times New Roman" w:cs="Times New Roman"/>
          <w:sz w:val="24"/>
          <w:szCs w:val="24"/>
          <w:lang w:val="es-ES"/>
        </w:rPr>
      </w:pPr>
      <w:r w:rsidRPr="00573DE4">
        <w:rPr>
          <w:rFonts w:ascii="Times New Roman" w:eastAsia="Calibri" w:hAnsi="Times New Roman" w:cs="Times New Roman"/>
          <w:sz w:val="24"/>
          <w:szCs w:val="24"/>
          <w:lang w:val="es-ES"/>
        </w:rPr>
        <w:t>Ambas instituciones se prestarán mutuo apoyo para que los miembros de la otra puedan efectuar, de la mejor manera, las visitas y. trabajos que deben desarrollar en la sede de la otra.</w:t>
      </w:r>
    </w:p>
    <w:p w:rsidR="00D62911" w:rsidRPr="00EA5224" w:rsidRDefault="00D62911" w:rsidP="006E77AA">
      <w:pPr>
        <w:widowControl w:val="0"/>
        <w:shd w:val="clear" w:color="auto" w:fill="FFFFFF"/>
        <w:autoSpaceDE w:val="0"/>
        <w:autoSpaceDN w:val="0"/>
        <w:adjustRightInd w:val="0"/>
        <w:spacing w:before="566" w:after="0"/>
        <w:jc w:val="both"/>
        <w:rPr>
          <w:rFonts w:ascii="Times New Roman" w:eastAsia="MS Mincho" w:hAnsi="Times New Roman" w:cs="Times New Roman"/>
          <w:sz w:val="24"/>
          <w:szCs w:val="24"/>
          <w:lang w:eastAsia="ja-JP"/>
        </w:rPr>
      </w:pPr>
      <w:r w:rsidRPr="00EA5224">
        <w:rPr>
          <w:rFonts w:ascii="Times New Roman" w:eastAsia="MS Mincho" w:hAnsi="Times New Roman" w:cs="Times New Roman"/>
          <w:b/>
          <w:bCs/>
          <w:spacing w:val="5"/>
          <w:sz w:val="24"/>
          <w:szCs w:val="24"/>
          <w:lang w:val="es-ES_tradnl" w:eastAsia="ja-JP"/>
        </w:rPr>
        <w:t>CLAUSULA CUARTA: COORDINACI</w:t>
      </w:r>
      <w:r w:rsidRPr="00EA5224">
        <w:rPr>
          <w:rFonts w:ascii="Times New Roman" w:eastAsia="Times New Roman" w:hAnsi="Times New Roman" w:cs="Times New Roman"/>
          <w:b/>
          <w:bCs/>
          <w:spacing w:val="5"/>
          <w:sz w:val="24"/>
          <w:szCs w:val="24"/>
          <w:lang w:val="es-ES_tradnl" w:eastAsia="ja-JP"/>
        </w:rPr>
        <w:t>ÓN</w:t>
      </w:r>
    </w:p>
    <w:p w:rsidR="00573DE4" w:rsidRDefault="00573DE4" w:rsidP="006E77AA">
      <w:pPr>
        <w:autoSpaceDE w:val="0"/>
        <w:autoSpaceDN w:val="0"/>
        <w:adjustRightInd w:val="0"/>
        <w:spacing w:after="0"/>
        <w:jc w:val="both"/>
        <w:rPr>
          <w:rFonts w:ascii="Times New Roman" w:eastAsia="Calibri" w:hAnsi="Times New Roman" w:cs="Times New Roman"/>
          <w:sz w:val="24"/>
          <w:szCs w:val="24"/>
          <w:lang w:val="es-ES"/>
        </w:rPr>
      </w:pPr>
    </w:p>
    <w:p w:rsidR="00D62911" w:rsidRPr="00573DE4" w:rsidRDefault="00D62911" w:rsidP="006E77AA">
      <w:pPr>
        <w:autoSpaceDE w:val="0"/>
        <w:autoSpaceDN w:val="0"/>
        <w:adjustRightInd w:val="0"/>
        <w:spacing w:after="0"/>
        <w:jc w:val="both"/>
        <w:rPr>
          <w:rFonts w:ascii="Times New Roman" w:eastAsia="Calibri" w:hAnsi="Times New Roman" w:cs="Times New Roman"/>
          <w:sz w:val="24"/>
          <w:szCs w:val="24"/>
          <w:lang w:val="es-ES"/>
        </w:rPr>
      </w:pPr>
      <w:r w:rsidRPr="00573DE4">
        <w:rPr>
          <w:rFonts w:ascii="Times New Roman" w:eastAsia="Calibri" w:hAnsi="Times New Roman" w:cs="Times New Roman"/>
          <w:sz w:val="24"/>
          <w:szCs w:val="24"/>
          <w:lang w:val="es-ES"/>
        </w:rPr>
        <w:t>Con el fin de facilitar e impulsar la ejecución del presente convenio, las partes constituyen una Comisión Coordinadora integrada por el Docente</w:t>
      </w:r>
      <w:r w:rsidR="00573DE4" w:rsidRPr="00573DE4">
        <w:rPr>
          <w:rFonts w:ascii="Times New Roman" w:eastAsia="Calibri" w:hAnsi="Times New Roman" w:cs="Times New Roman"/>
          <w:sz w:val="24"/>
          <w:szCs w:val="24"/>
          <w:lang w:val="es-ES"/>
        </w:rPr>
        <w:t xml:space="preserve">………………………… </w:t>
      </w:r>
      <w:r w:rsidRPr="00573DE4">
        <w:rPr>
          <w:rFonts w:ascii="Times New Roman" w:eastAsia="Calibri" w:hAnsi="Times New Roman" w:cs="Times New Roman"/>
          <w:sz w:val="24"/>
          <w:szCs w:val="24"/>
          <w:lang w:val="es-ES"/>
        </w:rPr>
        <w:t>de la carrera</w:t>
      </w:r>
      <w:r w:rsidR="00573DE4" w:rsidRPr="00573DE4">
        <w:rPr>
          <w:rFonts w:ascii="Times New Roman" w:eastAsia="Calibri" w:hAnsi="Times New Roman" w:cs="Times New Roman"/>
          <w:sz w:val="24"/>
          <w:szCs w:val="24"/>
          <w:lang w:val="es-ES"/>
        </w:rPr>
        <w:t xml:space="preserve"> ……………………….</w:t>
      </w:r>
      <w:r w:rsidRPr="00573DE4">
        <w:rPr>
          <w:rFonts w:ascii="Times New Roman" w:eastAsia="Calibri" w:hAnsi="Times New Roman" w:cs="Times New Roman"/>
          <w:sz w:val="24"/>
          <w:szCs w:val="24"/>
          <w:lang w:val="es-ES"/>
        </w:rPr>
        <w:t xml:space="preserve"> y </w:t>
      </w:r>
      <w:r w:rsidR="00573DE4" w:rsidRPr="00573DE4">
        <w:rPr>
          <w:rFonts w:ascii="Times New Roman" w:eastAsia="Calibri" w:hAnsi="Times New Roman" w:cs="Times New Roman"/>
          <w:sz w:val="24"/>
          <w:szCs w:val="24"/>
          <w:lang w:val="es-ES"/>
        </w:rPr>
        <w:t>…………………………</w:t>
      </w:r>
      <w:r w:rsidRPr="00573DE4">
        <w:rPr>
          <w:rFonts w:ascii="Times New Roman" w:eastAsia="Calibri" w:hAnsi="Times New Roman" w:cs="Times New Roman"/>
          <w:sz w:val="24"/>
          <w:szCs w:val="24"/>
          <w:lang w:val="es-ES"/>
        </w:rPr>
        <w:t>, representante de la comunidad, Este Comité acordará periódicamente la orientación que deberá darse a las diversas actividades y proyectos que se realicen conjuntamente dentro del marco de este convenio.</w:t>
      </w:r>
    </w:p>
    <w:p w:rsidR="00D62911" w:rsidRPr="00EA5224" w:rsidRDefault="00D62911" w:rsidP="006E77AA">
      <w:pPr>
        <w:widowControl w:val="0"/>
        <w:shd w:val="clear" w:color="auto" w:fill="FFFFFF"/>
        <w:autoSpaceDE w:val="0"/>
        <w:autoSpaceDN w:val="0"/>
        <w:adjustRightInd w:val="0"/>
        <w:spacing w:before="274" w:after="0"/>
        <w:ind w:right="14"/>
        <w:jc w:val="both"/>
        <w:rPr>
          <w:rFonts w:ascii="Times New Roman" w:eastAsia="MS Mincho" w:hAnsi="Times New Roman" w:cs="Times New Roman"/>
          <w:b/>
          <w:spacing w:val="6"/>
          <w:sz w:val="24"/>
          <w:szCs w:val="24"/>
          <w:lang w:val="es-ES_tradnl" w:eastAsia="ja-JP"/>
        </w:rPr>
      </w:pPr>
    </w:p>
    <w:p w:rsidR="00D62911" w:rsidRPr="00EA5224" w:rsidRDefault="00D62911" w:rsidP="006E77AA">
      <w:pPr>
        <w:widowControl w:val="0"/>
        <w:autoSpaceDE w:val="0"/>
        <w:autoSpaceDN w:val="0"/>
        <w:adjustRightInd w:val="0"/>
        <w:spacing w:after="0"/>
        <w:jc w:val="both"/>
        <w:rPr>
          <w:rFonts w:ascii="Times New Roman" w:eastAsia="MS Mincho" w:hAnsi="Times New Roman" w:cs="Times New Roman"/>
          <w:b/>
          <w:sz w:val="24"/>
          <w:szCs w:val="24"/>
          <w:lang w:eastAsia="ja-JP"/>
        </w:rPr>
      </w:pPr>
      <w:r w:rsidRPr="00EA5224">
        <w:rPr>
          <w:rFonts w:ascii="Times New Roman" w:eastAsia="MS Mincho" w:hAnsi="Times New Roman" w:cs="Times New Roman"/>
          <w:b/>
          <w:bCs/>
          <w:spacing w:val="5"/>
          <w:sz w:val="24"/>
          <w:szCs w:val="24"/>
          <w:lang w:val="es-ES_tradnl" w:eastAsia="ja-JP"/>
        </w:rPr>
        <w:t>CLAUSULA QUINTA</w:t>
      </w:r>
      <w:r w:rsidRPr="00EA5224">
        <w:rPr>
          <w:rFonts w:ascii="Times New Roman" w:eastAsia="MS Mincho" w:hAnsi="Times New Roman" w:cs="Times New Roman"/>
          <w:b/>
          <w:sz w:val="24"/>
          <w:szCs w:val="24"/>
          <w:lang w:eastAsia="ja-JP"/>
        </w:rPr>
        <w:t>: DURACIÓN.-</w:t>
      </w:r>
    </w:p>
    <w:p w:rsidR="00D62911" w:rsidRPr="00EA5224" w:rsidRDefault="00D62911" w:rsidP="006E77AA">
      <w:pPr>
        <w:widowControl w:val="0"/>
        <w:autoSpaceDE w:val="0"/>
        <w:autoSpaceDN w:val="0"/>
        <w:adjustRightInd w:val="0"/>
        <w:spacing w:after="0"/>
        <w:jc w:val="both"/>
        <w:rPr>
          <w:rFonts w:ascii="Times New Roman" w:eastAsia="MS Mincho" w:hAnsi="Times New Roman" w:cs="Times New Roman"/>
          <w:b/>
          <w:sz w:val="24"/>
          <w:szCs w:val="24"/>
          <w:u w:val="single"/>
          <w:lang w:eastAsia="ja-JP"/>
        </w:rPr>
      </w:pPr>
    </w:p>
    <w:p w:rsidR="00D62911" w:rsidRPr="00573DE4" w:rsidRDefault="00D62911" w:rsidP="006E77AA">
      <w:pPr>
        <w:autoSpaceDE w:val="0"/>
        <w:autoSpaceDN w:val="0"/>
        <w:adjustRightInd w:val="0"/>
        <w:spacing w:after="0"/>
        <w:jc w:val="both"/>
        <w:rPr>
          <w:rFonts w:ascii="Times New Roman" w:eastAsia="Calibri" w:hAnsi="Times New Roman" w:cs="Times New Roman"/>
          <w:sz w:val="24"/>
          <w:szCs w:val="24"/>
          <w:lang w:val="es-ES"/>
        </w:rPr>
      </w:pPr>
      <w:r w:rsidRPr="00573DE4">
        <w:rPr>
          <w:rFonts w:ascii="Times New Roman" w:eastAsia="Calibri" w:hAnsi="Times New Roman" w:cs="Times New Roman"/>
          <w:sz w:val="24"/>
          <w:szCs w:val="24"/>
          <w:lang w:val="es-ES"/>
        </w:rPr>
        <w:t xml:space="preserve">El presente convenio tendrá una </w:t>
      </w:r>
      <w:r w:rsidR="00EA5224" w:rsidRPr="00573DE4">
        <w:rPr>
          <w:rFonts w:ascii="Times New Roman" w:eastAsia="Calibri" w:hAnsi="Times New Roman" w:cs="Times New Roman"/>
          <w:sz w:val="24"/>
          <w:szCs w:val="24"/>
          <w:lang w:val="es-ES"/>
        </w:rPr>
        <w:t>duración de dos (2</w:t>
      </w:r>
      <w:r w:rsidRPr="00573DE4">
        <w:rPr>
          <w:rFonts w:ascii="Times New Roman" w:eastAsia="Calibri" w:hAnsi="Times New Roman" w:cs="Times New Roman"/>
          <w:sz w:val="24"/>
          <w:szCs w:val="24"/>
          <w:lang w:val="es-ES"/>
        </w:rPr>
        <w:t>) años, contado</w:t>
      </w:r>
      <w:r w:rsidR="00EA5224" w:rsidRPr="00573DE4">
        <w:rPr>
          <w:rFonts w:ascii="Times New Roman" w:eastAsia="Calibri" w:hAnsi="Times New Roman" w:cs="Times New Roman"/>
          <w:sz w:val="24"/>
          <w:szCs w:val="24"/>
          <w:lang w:val="es-ES"/>
        </w:rPr>
        <w:t>s</w:t>
      </w:r>
      <w:r w:rsidRPr="00573DE4">
        <w:rPr>
          <w:rFonts w:ascii="Times New Roman" w:eastAsia="Calibri" w:hAnsi="Times New Roman" w:cs="Times New Roman"/>
          <w:sz w:val="24"/>
          <w:szCs w:val="24"/>
          <w:lang w:val="es-ES"/>
        </w:rPr>
        <w:t xml:space="preserve"> a partir de la firma del presente convenio, el mismo que puede ser ampliado o modificado por acuerdo escrito de las partes. Sin embargo cualquiera de ellas podrá darlo por terminado, con una anticipación de 30 días.</w:t>
      </w:r>
    </w:p>
    <w:p w:rsidR="00D62911" w:rsidRPr="00EA5224" w:rsidRDefault="00D62911" w:rsidP="006E77AA">
      <w:pPr>
        <w:widowControl w:val="0"/>
        <w:autoSpaceDE w:val="0"/>
        <w:autoSpaceDN w:val="0"/>
        <w:adjustRightInd w:val="0"/>
        <w:spacing w:after="0"/>
        <w:jc w:val="both"/>
        <w:rPr>
          <w:rFonts w:ascii="Times New Roman" w:eastAsia="Times New Roman" w:hAnsi="Times New Roman" w:cs="Times New Roman"/>
          <w:sz w:val="24"/>
          <w:szCs w:val="24"/>
          <w:lang w:val="es-ES_tradnl" w:eastAsia="ja-JP"/>
        </w:rPr>
      </w:pPr>
    </w:p>
    <w:p w:rsidR="00D62911" w:rsidRPr="00EA5224" w:rsidRDefault="00D62911" w:rsidP="006E77AA">
      <w:pPr>
        <w:widowControl w:val="0"/>
        <w:autoSpaceDE w:val="0"/>
        <w:autoSpaceDN w:val="0"/>
        <w:adjustRightInd w:val="0"/>
        <w:spacing w:after="0"/>
        <w:jc w:val="both"/>
        <w:rPr>
          <w:rFonts w:ascii="Times New Roman" w:eastAsia="MS Mincho" w:hAnsi="Times New Roman" w:cs="Times New Roman"/>
          <w:b/>
          <w:sz w:val="24"/>
          <w:szCs w:val="24"/>
          <w:u w:val="single"/>
          <w:lang w:eastAsia="ja-JP"/>
        </w:rPr>
      </w:pPr>
      <w:r w:rsidRPr="00EA5224">
        <w:rPr>
          <w:rFonts w:ascii="Times New Roman" w:eastAsia="MS Mincho" w:hAnsi="Times New Roman" w:cs="Times New Roman"/>
          <w:b/>
          <w:bCs/>
          <w:spacing w:val="5"/>
          <w:sz w:val="24"/>
          <w:szCs w:val="24"/>
          <w:lang w:val="es-ES_tradnl" w:eastAsia="ja-JP"/>
        </w:rPr>
        <w:t>CLAUSULA SEXTA</w:t>
      </w:r>
      <w:r w:rsidRPr="00EA5224">
        <w:rPr>
          <w:rFonts w:ascii="Times New Roman" w:eastAsia="MS Mincho" w:hAnsi="Times New Roman" w:cs="Times New Roman"/>
          <w:b/>
          <w:sz w:val="24"/>
          <w:szCs w:val="24"/>
          <w:lang w:eastAsia="ja-JP"/>
        </w:rPr>
        <w:t>: TERMINACIÓN DEL CONVENIO.-</w:t>
      </w:r>
    </w:p>
    <w:p w:rsidR="00D62911" w:rsidRPr="00EA5224" w:rsidRDefault="00D62911" w:rsidP="006E77AA">
      <w:pPr>
        <w:widowControl w:val="0"/>
        <w:autoSpaceDE w:val="0"/>
        <w:autoSpaceDN w:val="0"/>
        <w:adjustRightInd w:val="0"/>
        <w:spacing w:after="0"/>
        <w:jc w:val="both"/>
        <w:rPr>
          <w:rFonts w:ascii="Times New Roman" w:eastAsia="MS Mincho" w:hAnsi="Times New Roman" w:cs="Times New Roman"/>
          <w:b/>
          <w:sz w:val="24"/>
          <w:szCs w:val="24"/>
          <w:u w:val="single"/>
          <w:lang w:eastAsia="ja-JP"/>
        </w:rPr>
      </w:pPr>
    </w:p>
    <w:p w:rsidR="00D62911" w:rsidRPr="00573DE4" w:rsidRDefault="00D62911" w:rsidP="006E77AA">
      <w:pPr>
        <w:autoSpaceDE w:val="0"/>
        <w:autoSpaceDN w:val="0"/>
        <w:adjustRightInd w:val="0"/>
        <w:spacing w:after="0"/>
        <w:jc w:val="both"/>
        <w:rPr>
          <w:rFonts w:ascii="Times New Roman" w:eastAsia="Calibri" w:hAnsi="Times New Roman" w:cs="Times New Roman"/>
          <w:sz w:val="24"/>
          <w:szCs w:val="24"/>
          <w:lang w:val="es-ES"/>
        </w:rPr>
      </w:pPr>
      <w:r w:rsidRPr="00573DE4">
        <w:rPr>
          <w:rFonts w:ascii="Times New Roman" w:eastAsia="Calibri" w:hAnsi="Times New Roman" w:cs="Times New Roman"/>
          <w:sz w:val="24"/>
          <w:szCs w:val="24"/>
          <w:lang w:val="es-ES"/>
        </w:rPr>
        <w:t>El presente convenio terminará por cualquiera de las causales establecidas a continuación:</w:t>
      </w:r>
    </w:p>
    <w:p w:rsidR="00D62911" w:rsidRPr="00573DE4" w:rsidRDefault="00EA5224" w:rsidP="006E77AA">
      <w:pPr>
        <w:pStyle w:val="Prrafodelista"/>
        <w:numPr>
          <w:ilvl w:val="0"/>
          <w:numId w:val="3"/>
        </w:numPr>
        <w:autoSpaceDE w:val="0"/>
        <w:autoSpaceDN w:val="0"/>
        <w:adjustRightInd w:val="0"/>
        <w:spacing w:after="0"/>
        <w:jc w:val="both"/>
        <w:rPr>
          <w:rFonts w:ascii="Times New Roman" w:eastAsia="Calibri" w:hAnsi="Times New Roman" w:cs="Times New Roman"/>
          <w:sz w:val="24"/>
          <w:szCs w:val="24"/>
          <w:lang w:val="es-ES"/>
        </w:rPr>
      </w:pPr>
      <w:r w:rsidRPr="00573DE4">
        <w:rPr>
          <w:rFonts w:ascii="Times New Roman" w:eastAsia="Calibri" w:hAnsi="Times New Roman" w:cs="Times New Roman"/>
          <w:sz w:val="24"/>
          <w:szCs w:val="24"/>
          <w:lang w:val="es-ES"/>
        </w:rPr>
        <w:t xml:space="preserve">Incumplimiento </w:t>
      </w:r>
      <w:r w:rsidR="00D62911" w:rsidRPr="00573DE4">
        <w:rPr>
          <w:rFonts w:ascii="Times New Roman" w:eastAsia="Calibri" w:hAnsi="Times New Roman" w:cs="Times New Roman"/>
          <w:sz w:val="24"/>
          <w:szCs w:val="24"/>
          <w:lang w:val="es-ES"/>
        </w:rPr>
        <w:t>de su objetivo y sus obligaciones;</w:t>
      </w:r>
    </w:p>
    <w:p w:rsidR="00D62911" w:rsidRPr="00573DE4" w:rsidRDefault="00D62911" w:rsidP="006E77AA">
      <w:pPr>
        <w:pStyle w:val="Prrafodelista"/>
        <w:numPr>
          <w:ilvl w:val="0"/>
          <w:numId w:val="3"/>
        </w:numPr>
        <w:autoSpaceDE w:val="0"/>
        <w:autoSpaceDN w:val="0"/>
        <w:adjustRightInd w:val="0"/>
        <w:spacing w:after="0"/>
        <w:jc w:val="both"/>
        <w:rPr>
          <w:rFonts w:ascii="Times New Roman" w:eastAsia="Calibri" w:hAnsi="Times New Roman" w:cs="Times New Roman"/>
          <w:sz w:val="24"/>
          <w:szCs w:val="24"/>
          <w:lang w:val="es-ES"/>
        </w:rPr>
      </w:pPr>
      <w:r w:rsidRPr="00573DE4">
        <w:rPr>
          <w:rFonts w:ascii="Times New Roman" w:eastAsia="Calibri" w:hAnsi="Times New Roman" w:cs="Times New Roman"/>
          <w:sz w:val="24"/>
          <w:szCs w:val="24"/>
          <w:lang w:val="es-ES"/>
        </w:rPr>
        <w:t>Por vencimiento de plazo;</w:t>
      </w:r>
    </w:p>
    <w:p w:rsidR="00D62911" w:rsidRPr="00573DE4" w:rsidRDefault="00D62911" w:rsidP="006E77AA">
      <w:pPr>
        <w:pStyle w:val="Prrafodelista"/>
        <w:numPr>
          <w:ilvl w:val="0"/>
          <w:numId w:val="3"/>
        </w:numPr>
        <w:autoSpaceDE w:val="0"/>
        <w:autoSpaceDN w:val="0"/>
        <w:adjustRightInd w:val="0"/>
        <w:spacing w:after="0"/>
        <w:jc w:val="both"/>
        <w:rPr>
          <w:rFonts w:ascii="Times New Roman" w:eastAsia="Calibri" w:hAnsi="Times New Roman" w:cs="Times New Roman"/>
          <w:sz w:val="24"/>
          <w:szCs w:val="24"/>
          <w:lang w:val="es-ES"/>
        </w:rPr>
      </w:pPr>
      <w:r w:rsidRPr="00573DE4">
        <w:rPr>
          <w:rFonts w:ascii="Times New Roman" w:eastAsia="Calibri" w:hAnsi="Times New Roman" w:cs="Times New Roman"/>
          <w:sz w:val="24"/>
          <w:szCs w:val="24"/>
          <w:lang w:val="es-ES"/>
        </w:rPr>
        <w:t>Por mutuo acuerdo; y,</w:t>
      </w:r>
    </w:p>
    <w:p w:rsidR="00D62911" w:rsidRPr="00573DE4" w:rsidRDefault="00D62911" w:rsidP="006E77AA">
      <w:pPr>
        <w:pStyle w:val="Prrafodelista"/>
        <w:numPr>
          <w:ilvl w:val="0"/>
          <w:numId w:val="3"/>
        </w:numPr>
        <w:autoSpaceDE w:val="0"/>
        <w:autoSpaceDN w:val="0"/>
        <w:adjustRightInd w:val="0"/>
        <w:spacing w:after="0"/>
        <w:jc w:val="both"/>
        <w:rPr>
          <w:rFonts w:ascii="Times New Roman" w:eastAsia="Calibri" w:hAnsi="Times New Roman" w:cs="Times New Roman"/>
          <w:sz w:val="24"/>
          <w:szCs w:val="24"/>
          <w:lang w:val="es-ES"/>
        </w:rPr>
      </w:pPr>
      <w:r w:rsidRPr="00573DE4">
        <w:rPr>
          <w:rFonts w:ascii="Times New Roman" w:eastAsia="Calibri" w:hAnsi="Times New Roman" w:cs="Times New Roman"/>
          <w:sz w:val="24"/>
          <w:szCs w:val="24"/>
          <w:lang w:val="es-ES"/>
        </w:rPr>
        <w:t>La establecida en la cláusula cuarta de este convenio.</w:t>
      </w:r>
    </w:p>
    <w:p w:rsidR="00D62911" w:rsidRPr="00EA5224" w:rsidRDefault="00D62911" w:rsidP="006E77AA">
      <w:pPr>
        <w:widowControl w:val="0"/>
        <w:autoSpaceDE w:val="0"/>
        <w:autoSpaceDN w:val="0"/>
        <w:adjustRightInd w:val="0"/>
        <w:spacing w:after="0"/>
        <w:jc w:val="both"/>
        <w:rPr>
          <w:rFonts w:ascii="Times New Roman" w:eastAsia="MS Mincho" w:hAnsi="Times New Roman" w:cs="Times New Roman"/>
          <w:sz w:val="24"/>
          <w:szCs w:val="24"/>
          <w:lang w:eastAsia="ja-JP"/>
        </w:rPr>
      </w:pPr>
    </w:p>
    <w:p w:rsidR="00573DE4" w:rsidRDefault="00573DE4" w:rsidP="006E77AA">
      <w:pPr>
        <w:widowControl w:val="0"/>
        <w:autoSpaceDE w:val="0"/>
        <w:autoSpaceDN w:val="0"/>
        <w:adjustRightInd w:val="0"/>
        <w:spacing w:after="0"/>
        <w:jc w:val="both"/>
        <w:rPr>
          <w:rFonts w:ascii="Times New Roman" w:eastAsia="MS Mincho" w:hAnsi="Times New Roman" w:cs="Times New Roman"/>
          <w:b/>
          <w:sz w:val="24"/>
          <w:szCs w:val="24"/>
          <w:lang w:eastAsia="ja-JP"/>
        </w:rPr>
      </w:pPr>
    </w:p>
    <w:p w:rsidR="00D62911" w:rsidRPr="00EA5224" w:rsidRDefault="00D62911" w:rsidP="006E77AA">
      <w:pPr>
        <w:widowControl w:val="0"/>
        <w:autoSpaceDE w:val="0"/>
        <w:autoSpaceDN w:val="0"/>
        <w:adjustRightInd w:val="0"/>
        <w:spacing w:after="0"/>
        <w:jc w:val="both"/>
        <w:rPr>
          <w:rFonts w:ascii="Times New Roman" w:eastAsia="MS Mincho" w:hAnsi="Times New Roman" w:cs="Times New Roman"/>
          <w:b/>
          <w:sz w:val="24"/>
          <w:szCs w:val="24"/>
          <w:lang w:eastAsia="ja-JP"/>
        </w:rPr>
      </w:pPr>
      <w:r w:rsidRPr="00EA5224">
        <w:rPr>
          <w:rFonts w:ascii="Times New Roman" w:eastAsia="MS Mincho" w:hAnsi="Times New Roman" w:cs="Times New Roman"/>
          <w:b/>
          <w:sz w:val="24"/>
          <w:szCs w:val="24"/>
          <w:lang w:eastAsia="ja-JP"/>
        </w:rPr>
        <w:t>CLAUSULA SÉPTIMA: DOMICILIO Y NOTIFICACIONES.-</w:t>
      </w:r>
    </w:p>
    <w:p w:rsidR="00D62911" w:rsidRPr="00EA5224" w:rsidRDefault="00D62911" w:rsidP="006E77AA">
      <w:pPr>
        <w:widowControl w:val="0"/>
        <w:autoSpaceDE w:val="0"/>
        <w:autoSpaceDN w:val="0"/>
        <w:adjustRightInd w:val="0"/>
        <w:spacing w:after="0"/>
        <w:jc w:val="both"/>
        <w:rPr>
          <w:rFonts w:ascii="Times New Roman" w:eastAsia="MS Mincho" w:hAnsi="Times New Roman" w:cs="Times New Roman"/>
          <w:b/>
          <w:sz w:val="24"/>
          <w:szCs w:val="24"/>
          <w:u w:val="single"/>
          <w:lang w:eastAsia="ja-JP"/>
        </w:rPr>
      </w:pPr>
    </w:p>
    <w:p w:rsidR="00D62911" w:rsidRPr="00573DE4" w:rsidRDefault="00D62911" w:rsidP="006E77AA">
      <w:pPr>
        <w:autoSpaceDE w:val="0"/>
        <w:autoSpaceDN w:val="0"/>
        <w:adjustRightInd w:val="0"/>
        <w:spacing w:after="0"/>
        <w:jc w:val="both"/>
        <w:rPr>
          <w:rFonts w:ascii="Times New Roman" w:eastAsia="Calibri" w:hAnsi="Times New Roman" w:cs="Times New Roman"/>
          <w:sz w:val="24"/>
          <w:szCs w:val="24"/>
          <w:lang w:val="es-ES"/>
        </w:rPr>
      </w:pPr>
      <w:r w:rsidRPr="00573DE4">
        <w:rPr>
          <w:rFonts w:ascii="Times New Roman" w:eastAsia="Calibri" w:hAnsi="Times New Roman" w:cs="Times New Roman"/>
          <w:sz w:val="24"/>
          <w:szCs w:val="24"/>
          <w:lang w:val="es-ES"/>
        </w:rPr>
        <w:t>Las partes fijan como domicilio leg</w:t>
      </w:r>
      <w:r w:rsidR="00EA5224" w:rsidRPr="00573DE4">
        <w:rPr>
          <w:rFonts w:ascii="Times New Roman" w:eastAsia="Calibri" w:hAnsi="Times New Roman" w:cs="Times New Roman"/>
          <w:sz w:val="24"/>
          <w:szCs w:val="24"/>
          <w:lang w:val="es-ES"/>
        </w:rPr>
        <w:t xml:space="preserve">al, para lo cual el Municipio </w:t>
      </w:r>
      <w:r w:rsidRPr="00573DE4">
        <w:rPr>
          <w:rFonts w:ascii="Times New Roman" w:eastAsia="Calibri" w:hAnsi="Times New Roman" w:cs="Times New Roman"/>
          <w:sz w:val="24"/>
          <w:szCs w:val="24"/>
          <w:lang w:val="es-ES"/>
        </w:rPr>
        <w:t>de Paján, señala</w:t>
      </w:r>
      <w:r w:rsidR="00EA5224" w:rsidRPr="00573DE4">
        <w:rPr>
          <w:rFonts w:ascii="Times New Roman" w:eastAsia="Calibri" w:hAnsi="Times New Roman" w:cs="Times New Roman"/>
          <w:sz w:val="24"/>
          <w:szCs w:val="24"/>
          <w:lang w:val="es-ES"/>
        </w:rPr>
        <w:t>……………………..</w:t>
      </w:r>
      <w:r w:rsidRPr="00573DE4">
        <w:rPr>
          <w:rFonts w:ascii="Times New Roman" w:eastAsia="Calibri" w:hAnsi="Times New Roman" w:cs="Times New Roman"/>
          <w:sz w:val="24"/>
          <w:szCs w:val="24"/>
          <w:lang w:val="es-ES"/>
        </w:rPr>
        <w:t>; y, La ESPOL en el Km. 30.5 Vía Perimetral, Campus “Gustavo Galindo Velasco”, en la ciudad de Guayaquil.</w:t>
      </w:r>
    </w:p>
    <w:p w:rsidR="00D62911" w:rsidRPr="00EA5224" w:rsidRDefault="00D62911" w:rsidP="006E77AA">
      <w:pPr>
        <w:widowControl w:val="0"/>
        <w:autoSpaceDE w:val="0"/>
        <w:autoSpaceDN w:val="0"/>
        <w:adjustRightInd w:val="0"/>
        <w:spacing w:after="0"/>
        <w:jc w:val="both"/>
        <w:rPr>
          <w:rFonts w:ascii="Times New Roman" w:eastAsia="MS Mincho" w:hAnsi="Times New Roman" w:cs="Times New Roman"/>
          <w:sz w:val="24"/>
          <w:szCs w:val="24"/>
          <w:lang w:eastAsia="ja-JP"/>
        </w:rPr>
      </w:pPr>
    </w:p>
    <w:p w:rsidR="00D62911" w:rsidRPr="00EA5224" w:rsidRDefault="00D62911" w:rsidP="006E77AA">
      <w:pPr>
        <w:widowControl w:val="0"/>
        <w:autoSpaceDE w:val="0"/>
        <w:autoSpaceDN w:val="0"/>
        <w:adjustRightInd w:val="0"/>
        <w:spacing w:after="0"/>
        <w:jc w:val="both"/>
        <w:rPr>
          <w:rFonts w:ascii="Times New Roman" w:eastAsia="MS Mincho" w:hAnsi="Times New Roman" w:cs="Times New Roman"/>
          <w:b/>
          <w:sz w:val="24"/>
          <w:szCs w:val="24"/>
          <w:lang w:eastAsia="ja-JP"/>
        </w:rPr>
      </w:pPr>
      <w:r w:rsidRPr="00EA5224">
        <w:rPr>
          <w:rFonts w:ascii="Times New Roman" w:eastAsia="MS Mincho" w:hAnsi="Times New Roman" w:cs="Times New Roman"/>
          <w:b/>
          <w:sz w:val="24"/>
          <w:szCs w:val="24"/>
          <w:lang w:eastAsia="ja-JP"/>
        </w:rPr>
        <w:t>CLAUSULA OCTAVA: ACEPTACIÓN.-</w:t>
      </w:r>
    </w:p>
    <w:p w:rsidR="00D62911" w:rsidRPr="00EA5224" w:rsidRDefault="00D62911" w:rsidP="006E77AA">
      <w:pPr>
        <w:widowControl w:val="0"/>
        <w:autoSpaceDE w:val="0"/>
        <w:autoSpaceDN w:val="0"/>
        <w:adjustRightInd w:val="0"/>
        <w:spacing w:after="0"/>
        <w:jc w:val="both"/>
        <w:rPr>
          <w:rFonts w:ascii="Times New Roman" w:eastAsia="MS Mincho" w:hAnsi="Times New Roman" w:cs="Times New Roman"/>
          <w:b/>
          <w:sz w:val="24"/>
          <w:szCs w:val="24"/>
          <w:u w:val="single"/>
          <w:lang w:eastAsia="ja-JP"/>
        </w:rPr>
      </w:pPr>
    </w:p>
    <w:p w:rsidR="00D62911" w:rsidRPr="00573DE4" w:rsidRDefault="00D62911" w:rsidP="006E77AA">
      <w:pPr>
        <w:autoSpaceDE w:val="0"/>
        <w:autoSpaceDN w:val="0"/>
        <w:adjustRightInd w:val="0"/>
        <w:spacing w:after="0"/>
        <w:jc w:val="both"/>
        <w:rPr>
          <w:rFonts w:ascii="Times New Roman" w:eastAsia="Calibri" w:hAnsi="Times New Roman" w:cs="Times New Roman"/>
          <w:sz w:val="24"/>
          <w:szCs w:val="24"/>
          <w:lang w:val="es-ES"/>
        </w:rPr>
      </w:pPr>
      <w:r w:rsidRPr="00573DE4">
        <w:rPr>
          <w:rFonts w:ascii="Times New Roman" w:eastAsia="Calibri" w:hAnsi="Times New Roman" w:cs="Times New Roman"/>
          <w:sz w:val="24"/>
          <w:szCs w:val="24"/>
          <w:lang w:val="es-ES"/>
        </w:rPr>
        <w:t>Las partes aceptan el total contenido de todas y cada una de las cláusulas precedentes y para constancia y conformidad, firman este convenio a los</w:t>
      </w:r>
      <w:r w:rsidR="00EA5224" w:rsidRPr="00573DE4">
        <w:rPr>
          <w:rFonts w:ascii="Times New Roman" w:eastAsia="Calibri" w:hAnsi="Times New Roman" w:cs="Times New Roman"/>
          <w:sz w:val="24"/>
          <w:szCs w:val="24"/>
          <w:lang w:val="es-ES"/>
        </w:rPr>
        <w:t>…………………………………………</w:t>
      </w:r>
    </w:p>
    <w:p w:rsidR="00573DE4" w:rsidRDefault="00573DE4" w:rsidP="006E77AA">
      <w:pPr>
        <w:widowControl w:val="0"/>
        <w:shd w:val="clear" w:color="auto" w:fill="FFFFFF"/>
        <w:tabs>
          <w:tab w:val="left" w:pos="6010"/>
        </w:tabs>
        <w:autoSpaceDE w:val="0"/>
        <w:autoSpaceDN w:val="0"/>
        <w:adjustRightInd w:val="0"/>
        <w:spacing w:before="826" w:after="0"/>
        <w:ind w:left="5760" w:hanging="5400"/>
        <w:jc w:val="both"/>
        <w:rPr>
          <w:rFonts w:ascii="Times New Roman" w:eastAsia="MS Mincho" w:hAnsi="Times New Roman" w:cs="Times New Roman"/>
          <w:b/>
          <w:bCs/>
          <w:spacing w:val="-2"/>
          <w:sz w:val="24"/>
          <w:szCs w:val="24"/>
          <w:lang w:val="es-ES_tradnl" w:eastAsia="ja-JP"/>
        </w:rPr>
      </w:pPr>
    </w:p>
    <w:p w:rsidR="00D62911" w:rsidRPr="00573DE4" w:rsidRDefault="00D62911" w:rsidP="006E77AA">
      <w:pPr>
        <w:widowControl w:val="0"/>
        <w:shd w:val="clear" w:color="auto" w:fill="FFFFFF"/>
        <w:tabs>
          <w:tab w:val="left" w:pos="6010"/>
        </w:tabs>
        <w:autoSpaceDE w:val="0"/>
        <w:autoSpaceDN w:val="0"/>
        <w:adjustRightInd w:val="0"/>
        <w:spacing w:before="826" w:after="0"/>
        <w:ind w:left="5760" w:hanging="5400"/>
        <w:jc w:val="both"/>
        <w:rPr>
          <w:rFonts w:ascii="Times New Roman" w:eastAsia="Times New Roman" w:hAnsi="Times New Roman" w:cs="Times New Roman"/>
          <w:b/>
          <w:bCs/>
          <w:spacing w:val="-3"/>
          <w:sz w:val="24"/>
          <w:szCs w:val="24"/>
          <w:lang w:val="es-ES_tradnl" w:eastAsia="ja-JP"/>
        </w:rPr>
      </w:pPr>
      <w:r w:rsidRPr="00EA5224">
        <w:rPr>
          <w:rFonts w:ascii="Times New Roman" w:eastAsia="MS Mincho" w:hAnsi="Times New Roman" w:cs="Times New Roman"/>
          <w:b/>
          <w:bCs/>
          <w:spacing w:val="-2"/>
          <w:sz w:val="24"/>
          <w:szCs w:val="24"/>
          <w:lang w:val="es-ES_tradnl" w:eastAsia="ja-JP"/>
        </w:rPr>
        <w:t>Escuela Superior Politécnica del Litoral</w:t>
      </w:r>
      <w:r w:rsidRPr="00EA5224">
        <w:rPr>
          <w:rFonts w:ascii="Times New Roman" w:eastAsia="MS Mincho" w:hAnsi="Times New Roman" w:cs="Times New Roman"/>
          <w:b/>
          <w:bCs/>
          <w:spacing w:val="-4"/>
          <w:sz w:val="24"/>
          <w:szCs w:val="24"/>
          <w:lang w:val="es-ES_tradnl" w:eastAsia="ja-JP"/>
        </w:rPr>
        <w:tab/>
      </w:r>
      <w:r w:rsidRPr="00EA5224">
        <w:rPr>
          <w:rFonts w:ascii="Times New Roman" w:eastAsia="MS Mincho" w:hAnsi="Times New Roman" w:cs="Times New Roman"/>
          <w:b/>
          <w:bCs/>
          <w:spacing w:val="-4"/>
          <w:sz w:val="24"/>
          <w:szCs w:val="24"/>
          <w:lang w:val="es-ES_tradnl" w:eastAsia="ja-JP"/>
        </w:rPr>
        <w:tab/>
      </w:r>
      <w:r w:rsidRPr="00EA5224">
        <w:rPr>
          <w:rFonts w:ascii="Times New Roman" w:eastAsia="MS Mincho" w:hAnsi="Times New Roman" w:cs="Times New Roman"/>
          <w:b/>
          <w:bCs/>
          <w:spacing w:val="-4"/>
          <w:sz w:val="24"/>
          <w:szCs w:val="24"/>
          <w:lang w:val="es-ES_tradnl" w:eastAsia="ja-JP"/>
        </w:rPr>
        <w:tab/>
      </w:r>
      <w:r w:rsidRPr="00EA5224">
        <w:rPr>
          <w:rFonts w:ascii="Times New Roman" w:eastAsia="MS Mincho" w:hAnsi="Times New Roman" w:cs="Times New Roman"/>
          <w:b/>
          <w:bCs/>
          <w:spacing w:val="-4"/>
          <w:sz w:val="24"/>
          <w:szCs w:val="24"/>
          <w:lang w:val="es-ES_tradnl" w:eastAsia="ja-JP"/>
        </w:rPr>
        <w:tab/>
      </w:r>
      <w:r w:rsidRPr="00573DE4">
        <w:rPr>
          <w:rFonts w:ascii="Times New Roman" w:eastAsia="Times New Roman" w:hAnsi="Times New Roman" w:cs="Times New Roman"/>
          <w:b/>
          <w:bCs/>
          <w:spacing w:val="-3"/>
          <w:sz w:val="24"/>
          <w:szCs w:val="24"/>
          <w:lang w:val="es-ES_tradnl" w:eastAsia="ja-JP"/>
        </w:rPr>
        <w:t xml:space="preserve">Organización </w:t>
      </w:r>
    </w:p>
    <w:p w:rsidR="00D62911" w:rsidRPr="00573DE4" w:rsidRDefault="00D62911" w:rsidP="006E77AA">
      <w:pPr>
        <w:widowControl w:val="0"/>
        <w:shd w:val="clear" w:color="auto" w:fill="FFFFFF"/>
        <w:tabs>
          <w:tab w:val="left" w:pos="6010"/>
        </w:tabs>
        <w:autoSpaceDE w:val="0"/>
        <w:autoSpaceDN w:val="0"/>
        <w:adjustRightInd w:val="0"/>
        <w:spacing w:before="826" w:after="0"/>
        <w:ind w:left="360"/>
        <w:jc w:val="both"/>
        <w:rPr>
          <w:rFonts w:ascii="Times New Roman" w:eastAsia="MS Mincho" w:hAnsi="Times New Roman" w:cs="Times New Roman"/>
          <w:sz w:val="24"/>
          <w:szCs w:val="24"/>
          <w:lang w:eastAsia="ja-JP"/>
        </w:rPr>
      </w:pPr>
    </w:p>
    <w:p w:rsidR="00D62911" w:rsidRPr="00EA5224" w:rsidRDefault="00D62911" w:rsidP="006E77AA">
      <w:pPr>
        <w:widowControl w:val="0"/>
        <w:shd w:val="clear" w:color="auto" w:fill="FFFFFF"/>
        <w:tabs>
          <w:tab w:val="left" w:pos="6211"/>
          <w:tab w:val="left" w:pos="7555"/>
        </w:tabs>
        <w:autoSpaceDE w:val="0"/>
        <w:autoSpaceDN w:val="0"/>
        <w:adjustRightInd w:val="0"/>
        <w:spacing w:after="0"/>
        <w:ind w:left="754"/>
        <w:jc w:val="both"/>
        <w:rPr>
          <w:rFonts w:ascii="Times New Roman" w:eastAsia="MS Mincho" w:hAnsi="Times New Roman" w:cs="Times New Roman"/>
          <w:b/>
          <w:i/>
          <w:sz w:val="24"/>
          <w:szCs w:val="24"/>
          <w:lang w:eastAsia="ja-JP"/>
        </w:rPr>
      </w:pPr>
      <w:r w:rsidRPr="00EA5224">
        <w:rPr>
          <w:rFonts w:ascii="Times New Roman" w:eastAsia="MS Mincho" w:hAnsi="Times New Roman" w:cs="Times New Roman"/>
          <w:b/>
          <w:i/>
          <w:sz w:val="24"/>
          <w:szCs w:val="24"/>
          <w:lang w:eastAsia="ja-JP"/>
        </w:rPr>
        <w:t>Ing. Sergio Flores Macías</w:t>
      </w:r>
      <w:r w:rsidRPr="00EA5224">
        <w:rPr>
          <w:rFonts w:ascii="Times New Roman" w:eastAsia="Times New Roman" w:hAnsi="Times New Roman" w:cs="Times New Roman"/>
          <w:smallCaps/>
          <w:spacing w:val="-1"/>
          <w:sz w:val="24"/>
          <w:szCs w:val="24"/>
          <w:lang w:val="es-ES_tradnl" w:eastAsia="ja-JP"/>
        </w:rPr>
        <w:t>.</w:t>
      </w:r>
      <w:r w:rsidRPr="00EA5224">
        <w:rPr>
          <w:rFonts w:ascii="Times New Roman" w:eastAsia="Times New Roman" w:hAnsi="Times New Roman" w:cs="Times New Roman"/>
          <w:smallCaps/>
          <w:sz w:val="24"/>
          <w:szCs w:val="24"/>
          <w:lang w:val="es-ES_tradnl" w:eastAsia="ja-JP"/>
        </w:rPr>
        <w:tab/>
      </w:r>
      <w:r w:rsidR="00573DE4">
        <w:rPr>
          <w:rFonts w:ascii="Times New Roman" w:eastAsia="Times New Roman" w:hAnsi="Times New Roman" w:cs="Times New Roman"/>
          <w:smallCaps/>
          <w:sz w:val="24"/>
          <w:szCs w:val="24"/>
          <w:lang w:val="es-ES_tradnl" w:eastAsia="ja-JP"/>
        </w:rPr>
        <w:tab/>
      </w:r>
      <w:r w:rsidR="00573DE4" w:rsidRPr="00573DE4">
        <w:rPr>
          <w:rFonts w:ascii="Times New Roman" w:eastAsia="MS Mincho" w:hAnsi="Times New Roman" w:cs="Times New Roman"/>
          <w:b/>
          <w:i/>
          <w:sz w:val="24"/>
          <w:szCs w:val="24"/>
          <w:lang w:eastAsia="ja-JP"/>
        </w:rPr>
        <w:t>XXX</w:t>
      </w:r>
    </w:p>
    <w:p w:rsidR="00D62911" w:rsidRPr="00EA5224" w:rsidRDefault="00D62911" w:rsidP="006E77AA">
      <w:pPr>
        <w:widowControl w:val="0"/>
        <w:shd w:val="clear" w:color="auto" w:fill="FFFFFF"/>
        <w:autoSpaceDE w:val="0"/>
        <w:autoSpaceDN w:val="0"/>
        <w:adjustRightInd w:val="0"/>
        <w:spacing w:after="0"/>
        <w:ind w:left="720" w:right="14" w:firstLine="720"/>
        <w:jc w:val="both"/>
        <w:rPr>
          <w:rFonts w:ascii="Times New Roman" w:eastAsia="MS Mincho" w:hAnsi="Times New Roman" w:cs="Times New Roman"/>
          <w:sz w:val="24"/>
          <w:szCs w:val="24"/>
          <w:lang w:eastAsia="ja-JP"/>
        </w:rPr>
      </w:pPr>
      <w:r w:rsidRPr="00EA5224">
        <w:rPr>
          <w:rFonts w:ascii="Times New Roman" w:eastAsia="MS Mincho" w:hAnsi="Times New Roman" w:cs="Times New Roman"/>
          <w:sz w:val="24"/>
          <w:szCs w:val="24"/>
          <w:lang w:eastAsia="ja-JP"/>
        </w:rPr>
        <w:t>Rector</w:t>
      </w:r>
      <w:r w:rsidRPr="00EA5224">
        <w:rPr>
          <w:rFonts w:ascii="Times New Roman" w:eastAsia="MS Mincho" w:hAnsi="Times New Roman" w:cs="Times New Roman"/>
          <w:b/>
          <w:bCs/>
          <w:sz w:val="24"/>
          <w:szCs w:val="24"/>
          <w:lang w:val="es-ES_tradnl" w:eastAsia="ja-JP"/>
        </w:rPr>
        <w:tab/>
      </w:r>
      <w:r w:rsidRPr="00EA5224">
        <w:rPr>
          <w:rFonts w:ascii="Times New Roman" w:eastAsia="MS Mincho" w:hAnsi="Times New Roman" w:cs="Times New Roman"/>
          <w:b/>
          <w:bCs/>
          <w:sz w:val="24"/>
          <w:szCs w:val="24"/>
          <w:lang w:val="es-ES_tradnl" w:eastAsia="ja-JP"/>
        </w:rPr>
        <w:tab/>
      </w:r>
      <w:r w:rsidRPr="00EA5224">
        <w:rPr>
          <w:rFonts w:ascii="Times New Roman" w:eastAsia="MS Mincho" w:hAnsi="Times New Roman" w:cs="Times New Roman"/>
          <w:b/>
          <w:bCs/>
          <w:sz w:val="24"/>
          <w:szCs w:val="24"/>
          <w:lang w:val="es-ES_tradnl" w:eastAsia="ja-JP"/>
        </w:rPr>
        <w:tab/>
      </w:r>
      <w:r w:rsidRPr="00EA5224">
        <w:rPr>
          <w:rFonts w:ascii="Times New Roman" w:eastAsia="MS Mincho" w:hAnsi="Times New Roman" w:cs="Times New Roman"/>
          <w:b/>
          <w:bCs/>
          <w:sz w:val="24"/>
          <w:szCs w:val="24"/>
          <w:lang w:val="es-ES_tradnl" w:eastAsia="ja-JP"/>
        </w:rPr>
        <w:tab/>
      </w:r>
      <w:r w:rsidRPr="00EA5224">
        <w:rPr>
          <w:rFonts w:ascii="Times New Roman" w:eastAsia="MS Mincho" w:hAnsi="Times New Roman" w:cs="Times New Roman"/>
          <w:b/>
          <w:bCs/>
          <w:sz w:val="24"/>
          <w:szCs w:val="24"/>
          <w:lang w:val="es-ES_tradnl" w:eastAsia="ja-JP"/>
        </w:rPr>
        <w:tab/>
      </w:r>
      <w:r w:rsidRPr="00EA5224">
        <w:rPr>
          <w:rFonts w:ascii="Times New Roman" w:eastAsia="MS Mincho" w:hAnsi="Times New Roman" w:cs="Times New Roman"/>
          <w:b/>
          <w:bCs/>
          <w:sz w:val="24"/>
          <w:szCs w:val="24"/>
          <w:lang w:val="es-ES_tradnl" w:eastAsia="ja-JP"/>
        </w:rPr>
        <w:tab/>
      </w:r>
      <w:r w:rsidRPr="00EA5224">
        <w:rPr>
          <w:rFonts w:ascii="Times New Roman" w:eastAsia="MS Mincho" w:hAnsi="Times New Roman" w:cs="Times New Roman"/>
          <w:b/>
          <w:bCs/>
          <w:sz w:val="24"/>
          <w:szCs w:val="24"/>
          <w:lang w:val="es-ES_tradnl" w:eastAsia="ja-JP"/>
        </w:rPr>
        <w:tab/>
      </w:r>
      <w:r w:rsidRPr="00EA5224">
        <w:rPr>
          <w:rFonts w:ascii="Times New Roman" w:eastAsia="MS Mincho" w:hAnsi="Times New Roman" w:cs="Times New Roman"/>
          <w:b/>
          <w:bCs/>
          <w:sz w:val="24"/>
          <w:szCs w:val="24"/>
          <w:lang w:val="es-ES_tradnl" w:eastAsia="ja-JP"/>
        </w:rPr>
        <w:tab/>
      </w:r>
      <w:r w:rsidRPr="00EA5224">
        <w:rPr>
          <w:rFonts w:ascii="Times New Roman" w:eastAsia="MS Mincho" w:hAnsi="Times New Roman" w:cs="Times New Roman"/>
          <w:sz w:val="24"/>
          <w:szCs w:val="24"/>
          <w:lang w:eastAsia="ja-JP"/>
        </w:rPr>
        <w:t>Director</w:t>
      </w:r>
    </w:p>
    <w:p w:rsidR="00D62911" w:rsidRPr="00EA5224" w:rsidRDefault="00D62911" w:rsidP="006E77AA">
      <w:pPr>
        <w:widowControl w:val="0"/>
        <w:shd w:val="clear" w:color="auto" w:fill="FFFFFF"/>
        <w:autoSpaceDE w:val="0"/>
        <w:autoSpaceDN w:val="0"/>
        <w:adjustRightInd w:val="0"/>
        <w:spacing w:after="0"/>
        <w:ind w:right="14"/>
        <w:jc w:val="both"/>
        <w:rPr>
          <w:rFonts w:ascii="Times New Roman" w:eastAsia="MS Mincho" w:hAnsi="Times New Roman" w:cs="Times New Roman"/>
          <w:sz w:val="24"/>
          <w:szCs w:val="24"/>
          <w:lang w:eastAsia="ja-JP"/>
        </w:rPr>
      </w:pPr>
    </w:p>
    <w:p w:rsidR="00D62911" w:rsidRPr="00EA5224" w:rsidRDefault="00D62911" w:rsidP="006E77AA">
      <w:pPr>
        <w:widowControl w:val="0"/>
        <w:autoSpaceDE w:val="0"/>
        <w:autoSpaceDN w:val="0"/>
        <w:adjustRightInd w:val="0"/>
        <w:spacing w:before="269" w:after="0"/>
        <w:ind w:right="2914"/>
        <w:jc w:val="both"/>
        <w:rPr>
          <w:rFonts w:ascii="Times New Roman" w:eastAsia="MS Mincho" w:hAnsi="Times New Roman" w:cs="Times New Roman"/>
          <w:sz w:val="24"/>
          <w:szCs w:val="24"/>
          <w:lang w:eastAsia="ja-JP"/>
        </w:rPr>
      </w:pPr>
    </w:p>
    <w:p w:rsidR="00D62911" w:rsidRPr="00EA5224" w:rsidRDefault="00D62911" w:rsidP="006E77AA">
      <w:pPr>
        <w:widowControl w:val="0"/>
        <w:shd w:val="clear" w:color="auto" w:fill="FFFFFF"/>
        <w:autoSpaceDE w:val="0"/>
        <w:autoSpaceDN w:val="0"/>
        <w:adjustRightInd w:val="0"/>
        <w:spacing w:after="0"/>
        <w:ind w:right="14"/>
        <w:jc w:val="center"/>
        <w:rPr>
          <w:rFonts w:ascii="Times New Roman" w:eastAsia="MS Mincho" w:hAnsi="Times New Roman" w:cs="Times New Roman"/>
          <w:b/>
          <w:i/>
          <w:sz w:val="24"/>
          <w:szCs w:val="24"/>
          <w:lang w:eastAsia="ja-JP"/>
        </w:rPr>
      </w:pPr>
    </w:p>
    <w:p w:rsidR="00D62911" w:rsidRPr="00EA5224" w:rsidRDefault="00D62911" w:rsidP="006E77AA">
      <w:pPr>
        <w:widowControl w:val="0"/>
        <w:shd w:val="clear" w:color="auto" w:fill="FFFFFF"/>
        <w:autoSpaceDE w:val="0"/>
        <w:autoSpaceDN w:val="0"/>
        <w:adjustRightInd w:val="0"/>
        <w:spacing w:after="0"/>
        <w:ind w:right="14"/>
        <w:jc w:val="center"/>
        <w:rPr>
          <w:rFonts w:ascii="Times New Roman" w:eastAsia="MS Mincho" w:hAnsi="Times New Roman" w:cs="Times New Roman"/>
          <w:sz w:val="24"/>
          <w:szCs w:val="24"/>
          <w:lang w:eastAsia="ja-JP"/>
        </w:rPr>
      </w:pPr>
      <w:r w:rsidRPr="00EA5224">
        <w:rPr>
          <w:rFonts w:ascii="Times New Roman" w:eastAsia="MS Mincho" w:hAnsi="Times New Roman" w:cs="Times New Roman"/>
          <w:sz w:val="24"/>
          <w:szCs w:val="24"/>
          <w:lang w:eastAsia="ja-JP"/>
        </w:rPr>
        <w:t>Delegado de la Carrera</w:t>
      </w:r>
    </w:p>
    <w:p w:rsidR="00D62911" w:rsidRPr="00EA5224" w:rsidRDefault="00D62911" w:rsidP="006E77AA">
      <w:pPr>
        <w:widowControl w:val="0"/>
        <w:shd w:val="clear" w:color="auto" w:fill="FFFFFF"/>
        <w:autoSpaceDE w:val="0"/>
        <w:autoSpaceDN w:val="0"/>
        <w:adjustRightInd w:val="0"/>
        <w:spacing w:after="0"/>
        <w:ind w:right="14"/>
        <w:jc w:val="center"/>
        <w:rPr>
          <w:rFonts w:ascii="Times New Roman" w:eastAsia="MS Mincho" w:hAnsi="Times New Roman" w:cs="Times New Roman"/>
          <w:sz w:val="24"/>
          <w:szCs w:val="24"/>
          <w:lang w:eastAsia="ja-JP"/>
        </w:rPr>
      </w:pPr>
      <w:r w:rsidRPr="00EA5224">
        <w:rPr>
          <w:rFonts w:ascii="Times New Roman" w:eastAsia="MS Mincho" w:hAnsi="Times New Roman" w:cs="Times New Roman"/>
          <w:sz w:val="24"/>
          <w:szCs w:val="24"/>
          <w:lang w:eastAsia="ja-JP"/>
        </w:rPr>
        <w:t xml:space="preserve">Facultad de </w:t>
      </w:r>
    </w:p>
    <w:p w:rsidR="00F5728F" w:rsidRPr="00EA5224" w:rsidRDefault="00F5728F" w:rsidP="006E77AA">
      <w:pPr>
        <w:widowControl w:val="0"/>
        <w:spacing w:after="0" w:line="360" w:lineRule="auto"/>
        <w:contextualSpacing/>
        <w:jc w:val="both"/>
        <w:rPr>
          <w:rFonts w:ascii="Times New Roman" w:eastAsia="Calibri" w:hAnsi="Times New Roman" w:cs="Times New Roman"/>
          <w:sz w:val="24"/>
          <w:szCs w:val="24"/>
        </w:rPr>
      </w:pPr>
    </w:p>
    <w:sectPr w:rsidR="00F5728F" w:rsidRPr="00EA5224" w:rsidSect="000170B5">
      <w:headerReference w:type="even" r:id="rId12"/>
      <w:headerReference w:type="default" r:id="rId13"/>
      <w:footerReference w:type="even" r:id="rId14"/>
      <w:footerReference w:type="default" r:id="rId15"/>
      <w:headerReference w:type="first" r:id="rId16"/>
      <w:footerReference w:type="first" r:id="rId17"/>
      <w:pgSz w:w="12240" w:h="15840" w:code="1"/>
      <w:pgMar w:top="1097" w:right="1440" w:bottom="1440" w:left="1440" w:header="426" w:footer="330"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3086" w:rsidRDefault="00423086" w:rsidP="00FA3230">
      <w:pPr>
        <w:spacing w:after="0" w:line="240" w:lineRule="auto"/>
      </w:pPr>
      <w:r>
        <w:separator/>
      </w:r>
    </w:p>
  </w:endnote>
  <w:endnote w:type="continuationSeparator" w:id="0">
    <w:p w:rsidR="00423086" w:rsidRDefault="00423086" w:rsidP="00FA32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1EA8" w:rsidRDefault="00E81EA8">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0"/>
        <w:szCs w:val="20"/>
      </w:rPr>
      <w:id w:val="-1591543103"/>
      <w:docPartObj>
        <w:docPartGallery w:val="Page Numbers (Bottom of Page)"/>
        <w:docPartUnique/>
      </w:docPartObj>
    </w:sdtPr>
    <w:sdtEndPr>
      <w:rPr>
        <w:noProof/>
        <w:lang w:val="es-ES"/>
      </w:rPr>
    </w:sdtEndPr>
    <w:sdtContent>
      <w:p w:rsidR="00197C69" w:rsidRPr="0066456E" w:rsidRDefault="00197C69" w:rsidP="00197C69">
        <w:pPr>
          <w:pStyle w:val="Piedepgina"/>
          <w:jc w:val="right"/>
          <w:rPr>
            <w:noProof/>
            <w:sz w:val="20"/>
            <w:szCs w:val="20"/>
            <w:lang w:val="es-ES"/>
          </w:rPr>
        </w:pPr>
        <w:r w:rsidRPr="0066456E">
          <w:rPr>
            <w:sz w:val="20"/>
            <w:szCs w:val="20"/>
            <w:lang w:val="es-ES"/>
          </w:rPr>
          <w:t xml:space="preserve">Página </w:t>
        </w:r>
        <w:r w:rsidRPr="0066456E">
          <w:rPr>
            <w:b/>
            <w:sz w:val="20"/>
            <w:szCs w:val="20"/>
          </w:rPr>
          <w:fldChar w:fldCharType="begin"/>
        </w:r>
        <w:r w:rsidRPr="0066456E">
          <w:rPr>
            <w:b/>
            <w:sz w:val="20"/>
            <w:szCs w:val="20"/>
          </w:rPr>
          <w:instrText>PAGE  \* Arabic  \* MERGEFORMAT</w:instrText>
        </w:r>
        <w:r w:rsidRPr="0066456E">
          <w:rPr>
            <w:b/>
            <w:sz w:val="20"/>
            <w:szCs w:val="20"/>
          </w:rPr>
          <w:fldChar w:fldCharType="separate"/>
        </w:r>
        <w:r w:rsidR="00E81EA8" w:rsidRPr="00E81EA8">
          <w:rPr>
            <w:b/>
            <w:noProof/>
            <w:sz w:val="20"/>
            <w:szCs w:val="20"/>
            <w:lang w:val="es-ES"/>
          </w:rPr>
          <w:t>1</w:t>
        </w:r>
        <w:r w:rsidRPr="0066456E">
          <w:rPr>
            <w:b/>
            <w:sz w:val="20"/>
            <w:szCs w:val="20"/>
          </w:rPr>
          <w:fldChar w:fldCharType="end"/>
        </w:r>
        <w:r w:rsidRPr="0066456E">
          <w:rPr>
            <w:sz w:val="20"/>
            <w:szCs w:val="20"/>
            <w:lang w:val="es-ES"/>
          </w:rPr>
          <w:t xml:space="preserve"> de </w:t>
        </w:r>
        <w:r w:rsidRPr="0066456E">
          <w:rPr>
            <w:b/>
            <w:sz w:val="20"/>
            <w:szCs w:val="20"/>
          </w:rPr>
          <w:fldChar w:fldCharType="begin"/>
        </w:r>
        <w:r w:rsidRPr="0066456E">
          <w:rPr>
            <w:b/>
            <w:sz w:val="20"/>
            <w:szCs w:val="20"/>
          </w:rPr>
          <w:instrText>NUMPAGES  \* Arabic  \* MERGEFORMAT</w:instrText>
        </w:r>
        <w:r w:rsidRPr="0066456E">
          <w:rPr>
            <w:b/>
            <w:sz w:val="20"/>
            <w:szCs w:val="20"/>
          </w:rPr>
          <w:fldChar w:fldCharType="separate"/>
        </w:r>
        <w:r w:rsidR="00E81EA8" w:rsidRPr="00E81EA8">
          <w:rPr>
            <w:b/>
            <w:noProof/>
            <w:sz w:val="20"/>
            <w:szCs w:val="20"/>
            <w:lang w:val="es-ES"/>
          </w:rPr>
          <w:t>3</w:t>
        </w:r>
        <w:r w:rsidRPr="0066456E">
          <w:rPr>
            <w:b/>
            <w:sz w:val="20"/>
            <w:szCs w:val="20"/>
          </w:rPr>
          <w:fldChar w:fldCharType="end"/>
        </w:r>
      </w:p>
    </w:sdtContent>
  </w:sdt>
  <w:p w:rsidR="005A3C4C" w:rsidRPr="0066456E" w:rsidRDefault="00197C69" w:rsidP="00197C69">
    <w:pPr>
      <w:pStyle w:val="Piedepgina"/>
      <w:jc w:val="both"/>
      <w:rPr>
        <w:i/>
        <w:sz w:val="20"/>
        <w:szCs w:val="20"/>
      </w:rPr>
    </w:pPr>
    <w:r w:rsidRPr="0066456E">
      <w:rPr>
        <w:i/>
        <w:sz w:val="20"/>
        <w:szCs w:val="20"/>
      </w:rPr>
      <w:t>UVS 2015 Versión 01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1EA8" w:rsidRDefault="00E81EA8">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3086" w:rsidRDefault="00423086" w:rsidP="00FA3230">
      <w:pPr>
        <w:spacing w:after="0" w:line="240" w:lineRule="auto"/>
      </w:pPr>
      <w:r>
        <w:separator/>
      </w:r>
    </w:p>
  </w:footnote>
  <w:footnote w:type="continuationSeparator" w:id="0">
    <w:p w:rsidR="00423086" w:rsidRDefault="00423086" w:rsidP="00FA323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1EA8" w:rsidRDefault="00E81EA8">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1EA8" w:rsidRDefault="00E81EA8" w:rsidP="00E81EA8">
    <w:pPr>
      <w:pStyle w:val="Encabezado"/>
      <w:jc w:val="right"/>
    </w:pPr>
    <w:r>
      <w:rPr>
        <w:noProof/>
        <w:lang w:eastAsia="es-EC"/>
      </w:rPr>
      <w:drawing>
        <wp:anchor distT="0" distB="0" distL="114300" distR="114300" simplePos="0" relativeHeight="251657216" behindDoc="1" locked="0" layoutInCell="1" allowOverlap="1">
          <wp:simplePos x="0" y="0"/>
          <wp:positionH relativeFrom="column">
            <wp:posOffset>4445</wp:posOffset>
          </wp:positionH>
          <wp:positionV relativeFrom="paragraph">
            <wp:posOffset>-165735</wp:posOffset>
          </wp:positionV>
          <wp:extent cx="581025" cy="581025"/>
          <wp:effectExtent l="0" t="0" r="9525" b="9525"/>
          <wp:wrapTight wrapText="bothSides">
            <wp:wrapPolygon edited="0">
              <wp:start x="0" y="0"/>
              <wp:lineTo x="0" y="21246"/>
              <wp:lineTo x="21246" y="21246"/>
              <wp:lineTo x="21246" y="0"/>
              <wp:lineTo x="0" y="0"/>
            </wp:wrapPolygon>
          </wp:wrapTight>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1025" cy="581025"/>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es-EC"/>
      </w:rPr>
      <w:drawing>
        <wp:anchor distT="0" distB="0" distL="114300" distR="114300" simplePos="0" relativeHeight="251658240" behindDoc="1" locked="0" layoutInCell="1" allowOverlap="1">
          <wp:simplePos x="0" y="0"/>
          <wp:positionH relativeFrom="column">
            <wp:posOffset>3919220</wp:posOffset>
          </wp:positionH>
          <wp:positionV relativeFrom="paragraph">
            <wp:posOffset>5715</wp:posOffset>
          </wp:positionV>
          <wp:extent cx="1477645" cy="328930"/>
          <wp:effectExtent l="0" t="0" r="8255" b="0"/>
          <wp:wrapTight wrapText="bothSides">
            <wp:wrapPolygon edited="0">
              <wp:start x="0" y="0"/>
              <wp:lineTo x="0" y="20015"/>
              <wp:lineTo x="21442" y="20015"/>
              <wp:lineTo x="21442" y="0"/>
              <wp:lineTo x="0" y="0"/>
            </wp:wrapPolygon>
          </wp:wrapTight>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77645" cy="328930"/>
                  </a:xfrm>
                  <a:prstGeom prst="rect">
                    <a:avLst/>
                  </a:prstGeom>
                  <a:noFill/>
                </pic:spPr>
              </pic:pic>
            </a:graphicData>
          </a:graphic>
          <wp14:sizeRelH relativeFrom="page">
            <wp14:pctWidth>0</wp14:pctWidth>
          </wp14:sizeRelH>
          <wp14:sizeRelV relativeFrom="page">
            <wp14:pctHeight>0</wp14:pctHeight>
          </wp14:sizeRelV>
        </wp:anchor>
      </w:drawing>
    </w:r>
  </w:p>
  <w:p w:rsidR="008B4FE3" w:rsidRPr="00E81EA8" w:rsidRDefault="008B4FE3" w:rsidP="00E81EA8">
    <w:pPr>
      <w:pStyle w:val="Encabezado"/>
    </w:pP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1EA8" w:rsidRDefault="00E81EA8">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13CB7"/>
    <w:multiLevelType w:val="hybridMultilevel"/>
    <w:tmpl w:val="132258A4"/>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 w15:restartNumberingAfterBreak="0">
    <w:nsid w:val="7DD93706"/>
    <w:multiLevelType w:val="hybridMultilevel"/>
    <w:tmpl w:val="543AA86A"/>
    <w:lvl w:ilvl="0" w:tplc="300A000F">
      <w:start w:val="1"/>
      <w:numFmt w:val="decimal"/>
      <w:lvlText w:val="%1."/>
      <w:lvlJc w:val="left"/>
      <w:pPr>
        <w:ind w:left="538" w:hanging="360"/>
      </w:pPr>
    </w:lvl>
    <w:lvl w:ilvl="1" w:tplc="300A0019" w:tentative="1">
      <w:start w:val="1"/>
      <w:numFmt w:val="lowerLetter"/>
      <w:lvlText w:val="%2."/>
      <w:lvlJc w:val="left"/>
      <w:pPr>
        <w:ind w:left="1258" w:hanging="360"/>
      </w:pPr>
    </w:lvl>
    <w:lvl w:ilvl="2" w:tplc="300A001B" w:tentative="1">
      <w:start w:val="1"/>
      <w:numFmt w:val="lowerRoman"/>
      <w:lvlText w:val="%3."/>
      <w:lvlJc w:val="right"/>
      <w:pPr>
        <w:ind w:left="1978" w:hanging="180"/>
      </w:pPr>
    </w:lvl>
    <w:lvl w:ilvl="3" w:tplc="300A000F" w:tentative="1">
      <w:start w:val="1"/>
      <w:numFmt w:val="decimal"/>
      <w:lvlText w:val="%4."/>
      <w:lvlJc w:val="left"/>
      <w:pPr>
        <w:ind w:left="2698" w:hanging="360"/>
      </w:pPr>
    </w:lvl>
    <w:lvl w:ilvl="4" w:tplc="300A0019" w:tentative="1">
      <w:start w:val="1"/>
      <w:numFmt w:val="lowerLetter"/>
      <w:lvlText w:val="%5."/>
      <w:lvlJc w:val="left"/>
      <w:pPr>
        <w:ind w:left="3418" w:hanging="360"/>
      </w:pPr>
    </w:lvl>
    <w:lvl w:ilvl="5" w:tplc="300A001B" w:tentative="1">
      <w:start w:val="1"/>
      <w:numFmt w:val="lowerRoman"/>
      <w:lvlText w:val="%6."/>
      <w:lvlJc w:val="right"/>
      <w:pPr>
        <w:ind w:left="4138" w:hanging="180"/>
      </w:pPr>
    </w:lvl>
    <w:lvl w:ilvl="6" w:tplc="300A000F" w:tentative="1">
      <w:start w:val="1"/>
      <w:numFmt w:val="decimal"/>
      <w:lvlText w:val="%7."/>
      <w:lvlJc w:val="left"/>
      <w:pPr>
        <w:ind w:left="4858" w:hanging="360"/>
      </w:pPr>
    </w:lvl>
    <w:lvl w:ilvl="7" w:tplc="300A0019" w:tentative="1">
      <w:start w:val="1"/>
      <w:numFmt w:val="lowerLetter"/>
      <w:lvlText w:val="%8."/>
      <w:lvlJc w:val="left"/>
      <w:pPr>
        <w:ind w:left="5578" w:hanging="360"/>
      </w:pPr>
    </w:lvl>
    <w:lvl w:ilvl="8" w:tplc="300A001B" w:tentative="1">
      <w:start w:val="1"/>
      <w:numFmt w:val="lowerRoman"/>
      <w:lvlText w:val="%9."/>
      <w:lvlJc w:val="right"/>
      <w:pPr>
        <w:ind w:left="6298" w:hanging="180"/>
      </w:pPr>
    </w:lvl>
  </w:abstractNum>
  <w:abstractNum w:abstractNumId="2" w15:restartNumberingAfterBreak="0">
    <w:nsid w:val="7EB41EBF"/>
    <w:multiLevelType w:val="hybridMultilevel"/>
    <w:tmpl w:val="543AA86A"/>
    <w:lvl w:ilvl="0" w:tplc="300A000F">
      <w:start w:val="1"/>
      <w:numFmt w:val="decimal"/>
      <w:lvlText w:val="%1."/>
      <w:lvlJc w:val="left"/>
      <w:pPr>
        <w:ind w:left="538" w:hanging="360"/>
      </w:pPr>
    </w:lvl>
    <w:lvl w:ilvl="1" w:tplc="300A0019" w:tentative="1">
      <w:start w:val="1"/>
      <w:numFmt w:val="lowerLetter"/>
      <w:lvlText w:val="%2."/>
      <w:lvlJc w:val="left"/>
      <w:pPr>
        <w:ind w:left="1258" w:hanging="360"/>
      </w:pPr>
    </w:lvl>
    <w:lvl w:ilvl="2" w:tplc="300A001B" w:tentative="1">
      <w:start w:val="1"/>
      <w:numFmt w:val="lowerRoman"/>
      <w:lvlText w:val="%3."/>
      <w:lvlJc w:val="right"/>
      <w:pPr>
        <w:ind w:left="1978" w:hanging="180"/>
      </w:pPr>
    </w:lvl>
    <w:lvl w:ilvl="3" w:tplc="300A000F" w:tentative="1">
      <w:start w:val="1"/>
      <w:numFmt w:val="decimal"/>
      <w:lvlText w:val="%4."/>
      <w:lvlJc w:val="left"/>
      <w:pPr>
        <w:ind w:left="2698" w:hanging="360"/>
      </w:pPr>
    </w:lvl>
    <w:lvl w:ilvl="4" w:tplc="300A0019" w:tentative="1">
      <w:start w:val="1"/>
      <w:numFmt w:val="lowerLetter"/>
      <w:lvlText w:val="%5."/>
      <w:lvlJc w:val="left"/>
      <w:pPr>
        <w:ind w:left="3418" w:hanging="360"/>
      </w:pPr>
    </w:lvl>
    <w:lvl w:ilvl="5" w:tplc="300A001B" w:tentative="1">
      <w:start w:val="1"/>
      <w:numFmt w:val="lowerRoman"/>
      <w:lvlText w:val="%6."/>
      <w:lvlJc w:val="right"/>
      <w:pPr>
        <w:ind w:left="4138" w:hanging="180"/>
      </w:pPr>
    </w:lvl>
    <w:lvl w:ilvl="6" w:tplc="300A000F" w:tentative="1">
      <w:start w:val="1"/>
      <w:numFmt w:val="decimal"/>
      <w:lvlText w:val="%7."/>
      <w:lvlJc w:val="left"/>
      <w:pPr>
        <w:ind w:left="4858" w:hanging="360"/>
      </w:pPr>
    </w:lvl>
    <w:lvl w:ilvl="7" w:tplc="300A0019" w:tentative="1">
      <w:start w:val="1"/>
      <w:numFmt w:val="lowerLetter"/>
      <w:lvlText w:val="%8."/>
      <w:lvlJc w:val="left"/>
      <w:pPr>
        <w:ind w:left="5578" w:hanging="360"/>
      </w:pPr>
    </w:lvl>
    <w:lvl w:ilvl="8" w:tplc="300A001B" w:tentative="1">
      <w:start w:val="1"/>
      <w:numFmt w:val="lowerRoman"/>
      <w:lvlText w:val="%9."/>
      <w:lvlJc w:val="right"/>
      <w:pPr>
        <w:ind w:left="6298" w:hanging="180"/>
      </w:pPr>
    </w:lvl>
  </w:abstractNum>
  <w:num w:numId="1">
    <w:abstractNumId w:val="2"/>
  </w:num>
  <w:num w:numId="2">
    <w:abstractNumId w:val="1"/>
  </w:num>
  <w:num w:numId="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5383"/>
    <w:rsid w:val="00002524"/>
    <w:rsid w:val="00010EF9"/>
    <w:rsid w:val="0001204F"/>
    <w:rsid w:val="00016471"/>
    <w:rsid w:val="000170B5"/>
    <w:rsid w:val="000273F8"/>
    <w:rsid w:val="00045C26"/>
    <w:rsid w:val="00067E51"/>
    <w:rsid w:val="00077F02"/>
    <w:rsid w:val="00090190"/>
    <w:rsid w:val="0009213C"/>
    <w:rsid w:val="00094256"/>
    <w:rsid w:val="000A3E4B"/>
    <w:rsid w:val="000B0B86"/>
    <w:rsid w:val="000B5F7C"/>
    <w:rsid w:val="000D0DFA"/>
    <w:rsid w:val="000D168E"/>
    <w:rsid w:val="000E2FD0"/>
    <w:rsid w:val="000E586A"/>
    <w:rsid w:val="000F0D33"/>
    <w:rsid w:val="00105182"/>
    <w:rsid w:val="001159D9"/>
    <w:rsid w:val="00122D59"/>
    <w:rsid w:val="00162C2B"/>
    <w:rsid w:val="001764BB"/>
    <w:rsid w:val="00197C69"/>
    <w:rsid w:val="001A3316"/>
    <w:rsid w:val="001A3D75"/>
    <w:rsid w:val="001A720C"/>
    <w:rsid w:val="001B32E3"/>
    <w:rsid w:val="001D656A"/>
    <w:rsid w:val="00212FCF"/>
    <w:rsid w:val="002206C0"/>
    <w:rsid w:val="00227117"/>
    <w:rsid w:val="002317D4"/>
    <w:rsid w:val="0023745C"/>
    <w:rsid w:val="002438D9"/>
    <w:rsid w:val="00243C27"/>
    <w:rsid w:val="00257D32"/>
    <w:rsid w:val="00270854"/>
    <w:rsid w:val="00297206"/>
    <w:rsid w:val="002A16DA"/>
    <w:rsid w:val="002B4071"/>
    <w:rsid w:val="002C7DB1"/>
    <w:rsid w:val="002D080C"/>
    <w:rsid w:val="002D1F47"/>
    <w:rsid w:val="002F4FBF"/>
    <w:rsid w:val="002F7073"/>
    <w:rsid w:val="00313468"/>
    <w:rsid w:val="00337B0F"/>
    <w:rsid w:val="00360501"/>
    <w:rsid w:val="00381503"/>
    <w:rsid w:val="00382260"/>
    <w:rsid w:val="00382D1A"/>
    <w:rsid w:val="00386684"/>
    <w:rsid w:val="00390DB7"/>
    <w:rsid w:val="00390E46"/>
    <w:rsid w:val="00391637"/>
    <w:rsid w:val="0039698B"/>
    <w:rsid w:val="003A1A5B"/>
    <w:rsid w:val="003B53F1"/>
    <w:rsid w:val="003B6928"/>
    <w:rsid w:val="003C0C9D"/>
    <w:rsid w:val="003C3B94"/>
    <w:rsid w:val="003C41B3"/>
    <w:rsid w:val="003D461C"/>
    <w:rsid w:val="003E04CC"/>
    <w:rsid w:val="00401645"/>
    <w:rsid w:val="004053D8"/>
    <w:rsid w:val="00407B48"/>
    <w:rsid w:val="00413A0E"/>
    <w:rsid w:val="00423086"/>
    <w:rsid w:val="00436C79"/>
    <w:rsid w:val="00441341"/>
    <w:rsid w:val="00470FB4"/>
    <w:rsid w:val="00476622"/>
    <w:rsid w:val="004775D7"/>
    <w:rsid w:val="00484037"/>
    <w:rsid w:val="004A1B76"/>
    <w:rsid w:val="004B5173"/>
    <w:rsid w:val="004C4B65"/>
    <w:rsid w:val="004C6A22"/>
    <w:rsid w:val="004C7F9D"/>
    <w:rsid w:val="004E015A"/>
    <w:rsid w:val="004E120B"/>
    <w:rsid w:val="004E24DC"/>
    <w:rsid w:val="004E4DE1"/>
    <w:rsid w:val="004E4EF4"/>
    <w:rsid w:val="004F1017"/>
    <w:rsid w:val="004F269C"/>
    <w:rsid w:val="004F601C"/>
    <w:rsid w:val="00501F61"/>
    <w:rsid w:val="00514950"/>
    <w:rsid w:val="00515244"/>
    <w:rsid w:val="00535E3A"/>
    <w:rsid w:val="00545094"/>
    <w:rsid w:val="00555E33"/>
    <w:rsid w:val="005616DA"/>
    <w:rsid w:val="00562381"/>
    <w:rsid w:val="00567272"/>
    <w:rsid w:val="00573DE4"/>
    <w:rsid w:val="005930CE"/>
    <w:rsid w:val="00595A54"/>
    <w:rsid w:val="005972DE"/>
    <w:rsid w:val="005A3C4C"/>
    <w:rsid w:val="005A506D"/>
    <w:rsid w:val="005B47B0"/>
    <w:rsid w:val="005B7070"/>
    <w:rsid w:val="005C0336"/>
    <w:rsid w:val="005E21B9"/>
    <w:rsid w:val="0060019D"/>
    <w:rsid w:val="00605383"/>
    <w:rsid w:val="00605E52"/>
    <w:rsid w:val="0060611D"/>
    <w:rsid w:val="00617AB2"/>
    <w:rsid w:val="0062246E"/>
    <w:rsid w:val="00626F3F"/>
    <w:rsid w:val="00630B2D"/>
    <w:rsid w:val="0066456E"/>
    <w:rsid w:val="00672618"/>
    <w:rsid w:val="006D3693"/>
    <w:rsid w:val="006D556B"/>
    <w:rsid w:val="006D5DD9"/>
    <w:rsid w:val="006E0BA6"/>
    <w:rsid w:val="006E0F46"/>
    <w:rsid w:val="006E77AA"/>
    <w:rsid w:val="00702958"/>
    <w:rsid w:val="007156BD"/>
    <w:rsid w:val="00717026"/>
    <w:rsid w:val="007173A2"/>
    <w:rsid w:val="0072437A"/>
    <w:rsid w:val="0072721F"/>
    <w:rsid w:val="007305B5"/>
    <w:rsid w:val="007352C1"/>
    <w:rsid w:val="0074050A"/>
    <w:rsid w:val="00743E58"/>
    <w:rsid w:val="00744D18"/>
    <w:rsid w:val="00757DEE"/>
    <w:rsid w:val="00780FC3"/>
    <w:rsid w:val="007816C9"/>
    <w:rsid w:val="007850E6"/>
    <w:rsid w:val="007A2666"/>
    <w:rsid w:val="007B4405"/>
    <w:rsid w:val="007B70A9"/>
    <w:rsid w:val="007C25BB"/>
    <w:rsid w:val="007C26B3"/>
    <w:rsid w:val="007D2C28"/>
    <w:rsid w:val="0080040F"/>
    <w:rsid w:val="00801F28"/>
    <w:rsid w:val="008029F3"/>
    <w:rsid w:val="008070F1"/>
    <w:rsid w:val="008077FC"/>
    <w:rsid w:val="00821C5D"/>
    <w:rsid w:val="00830C68"/>
    <w:rsid w:val="00833F8C"/>
    <w:rsid w:val="00857E4A"/>
    <w:rsid w:val="008655C1"/>
    <w:rsid w:val="00865B38"/>
    <w:rsid w:val="00866EBD"/>
    <w:rsid w:val="0087503D"/>
    <w:rsid w:val="0088557E"/>
    <w:rsid w:val="008A3273"/>
    <w:rsid w:val="008A63E3"/>
    <w:rsid w:val="008B4FE3"/>
    <w:rsid w:val="008C4153"/>
    <w:rsid w:val="008C6536"/>
    <w:rsid w:val="008E4EA3"/>
    <w:rsid w:val="008E5C6E"/>
    <w:rsid w:val="008F436D"/>
    <w:rsid w:val="00905BFD"/>
    <w:rsid w:val="009346A9"/>
    <w:rsid w:val="009514F3"/>
    <w:rsid w:val="009576A0"/>
    <w:rsid w:val="00962E2F"/>
    <w:rsid w:val="00970165"/>
    <w:rsid w:val="00972258"/>
    <w:rsid w:val="00973D91"/>
    <w:rsid w:val="00975338"/>
    <w:rsid w:val="00986545"/>
    <w:rsid w:val="00993714"/>
    <w:rsid w:val="009978E6"/>
    <w:rsid w:val="009B2CCA"/>
    <w:rsid w:val="009B7697"/>
    <w:rsid w:val="009C0123"/>
    <w:rsid w:val="009D0293"/>
    <w:rsid w:val="009D0392"/>
    <w:rsid w:val="009E6400"/>
    <w:rsid w:val="00A02073"/>
    <w:rsid w:val="00A30659"/>
    <w:rsid w:val="00A44657"/>
    <w:rsid w:val="00A45775"/>
    <w:rsid w:val="00A52333"/>
    <w:rsid w:val="00A56594"/>
    <w:rsid w:val="00A73F8E"/>
    <w:rsid w:val="00A74913"/>
    <w:rsid w:val="00A8382B"/>
    <w:rsid w:val="00AA605D"/>
    <w:rsid w:val="00AA67C7"/>
    <w:rsid w:val="00AB7C7E"/>
    <w:rsid w:val="00B125C4"/>
    <w:rsid w:val="00B130BC"/>
    <w:rsid w:val="00B20B15"/>
    <w:rsid w:val="00B21E81"/>
    <w:rsid w:val="00B26097"/>
    <w:rsid w:val="00B763B5"/>
    <w:rsid w:val="00B93046"/>
    <w:rsid w:val="00B95F32"/>
    <w:rsid w:val="00BA1750"/>
    <w:rsid w:val="00BA5918"/>
    <w:rsid w:val="00BD577E"/>
    <w:rsid w:val="00C0276B"/>
    <w:rsid w:val="00C41D2D"/>
    <w:rsid w:val="00C55EA1"/>
    <w:rsid w:val="00C65F8F"/>
    <w:rsid w:val="00C8595E"/>
    <w:rsid w:val="00CA6E53"/>
    <w:rsid w:val="00CB6814"/>
    <w:rsid w:val="00CB7D6E"/>
    <w:rsid w:val="00CC24D3"/>
    <w:rsid w:val="00CC48EF"/>
    <w:rsid w:val="00CD1319"/>
    <w:rsid w:val="00CD44A5"/>
    <w:rsid w:val="00CE6857"/>
    <w:rsid w:val="00CE6C4C"/>
    <w:rsid w:val="00CF24CE"/>
    <w:rsid w:val="00CF7D62"/>
    <w:rsid w:val="00D15972"/>
    <w:rsid w:val="00D62911"/>
    <w:rsid w:val="00D72AFA"/>
    <w:rsid w:val="00D81828"/>
    <w:rsid w:val="00D836ED"/>
    <w:rsid w:val="00D95297"/>
    <w:rsid w:val="00DA18D5"/>
    <w:rsid w:val="00DA385E"/>
    <w:rsid w:val="00E0182F"/>
    <w:rsid w:val="00E07160"/>
    <w:rsid w:val="00E104FA"/>
    <w:rsid w:val="00E13B33"/>
    <w:rsid w:val="00E1573D"/>
    <w:rsid w:val="00E40388"/>
    <w:rsid w:val="00E578EF"/>
    <w:rsid w:val="00E579D6"/>
    <w:rsid w:val="00E657CE"/>
    <w:rsid w:val="00E663F3"/>
    <w:rsid w:val="00E725F3"/>
    <w:rsid w:val="00E81EA8"/>
    <w:rsid w:val="00E860DD"/>
    <w:rsid w:val="00E86A12"/>
    <w:rsid w:val="00EA0979"/>
    <w:rsid w:val="00EA5224"/>
    <w:rsid w:val="00EA5B49"/>
    <w:rsid w:val="00EA6AAA"/>
    <w:rsid w:val="00EC5F9E"/>
    <w:rsid w:val="00EC68B7"/>
    <w:rsid w:val="00ED404F"/>
    <w:rsid w:val="00ED64A5"/>
    <w:rsid w:val="00EE651A"/>
    <w:rsid w:val="00F030A6"/>
    <w:rsid w:val="00F050ED"/>
    <w:rsid w:val="00F0738B"/>
    <w:rsid w:val="00F272AA"/>
    <w:rsid w:val="00F362E3"/>
    <w:rsid w:val="00F37D4E"/>
    <w:rsid w:val="00F5728F"/>
    <w:rsid w:val="00F818FE"/>
    <w:rsid w:val="00F86445"/>
    <w:rsid w:val="00F95ABF"/>
    <w:rsid w:val="00F9722C"/>
    <w:rsid w:val="00FA03BB"/>
    <w:rsid w:val="00FA3230"/>
    <w:rsid w:val="00FC0258"/>
    <w:rsid w:val="00FE0DC1"/>
    <w:rsid w:val="00FE4D4B"/>
    <w:rsid w:val="00FE56B2"/>
    <w:rsid w:val="00FE5745"/>
    <w:rsid w:val="00FE74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FC25DF4-766D-4B5A-A283-F1F3E9E08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s-EC"/>
    </w:rPr>
  </w:style>
  <w:style w:type="paragraph" w:styleId="Ttulo1">
    <w:name w:val="heading 1"/>
    <w:basedOn w:val="Normal"/>
    <w:next w:val="Normal"/>
    <w:link w:val="Ttulo1Car"/>
    <w:uiPriority w:val="9"/>
    <w:qFormat/>
    <w:rsid w:val="008F436D"/>
    <w:pPr>
      <w:keepNext/>
      <w:keepLines/>
      <w:spacing w:before="480" w:after="0"/>
      <w:outlineLvl w:val="0"/>
    </w:pPr>
    <w:rPr>
      <w:rFonts w:asciiTheme="majorHAnsi" w:eastAsiaTheme="majorEastAsia" w:hAnsiTheme="majorHAnsi" w:cstheme="majorBidi"/>
      <w:b/>
      <w:bCs/>
      <w:sz w:val="28"/>
      <w:szCs w:val="28"/>
    </w:rPr>
  </w:style>
  <w:style w:type="paragraph" w:styleId="Ttulo2">
    <w:name w:val="heading 2"/>
    <w:basedOn w:val="Normal"/>
    <w:next w:val="Normal"/>
    <w:link w:val="Ttulo2Car"/>
    <w:uiPriority w:val="9"/>
    <w:unhideWhenUsed/>
    <w:qFormat/>
    <w:rsid w:val="004F269C"/>
    <w:pPr>
      <w:keepNext/>
      <w:keepLines/>
      <w:spacing w:before="200" w:after="0"/>
      <w:outlineLvl w:val="1"/>
    </w:pPr>
    <w:rPr>
      <w:rFonts w:asciiTheme="majorHAnsi" w:eastAsiaTheme="majorEastAsia" w:hAnsiTheme="majorHAnsi" w:cstheme="majorBidi"/>
      <w:b/>
      <w:bCs/>
      <w:color w:val="98C723" w:themeColor="accent1"/>
      <w:sz w:val="26"/>
      <w:szCs w:val="26"/>
    </w:rPr>
  </w:style>
  <w:style w:type="paragraph" w:styleId="Ttulo3">
    <w:name w:val="heading 3"/>
    <w:basedOn w:val="Normal"/>
    <w:next w:val="Normal"/>
    <w:link w:val="Ttulo3Car"/>
    <w:uiPriority w:val="9"/>
    <w:unhideWhenUsed/>
    <w:qFormat/>
    <w:rsid w:val="008F436D"/>
    <w:pPr>
      <w:keepNext/>
      <w:keepLines/>
      <w:spacing w:before="200" w:after="0"/>
      <w:ind w:left="1440"/>
      <w:outlineLvl w:val="2"/>
    </w:pPr>
    <w:rPr>
      <w:rFonts w:asciiTheme="majorHAnsi" w:eastAsiaTheme="majorEastAsia" w:hAnsiTheme="majorHAnsi" w:cstheme="majorBidi"/>
      <w:b/>
      <w:bCs/>
      <w:color w:val="285B60" w:themeColor="accent2" w:themeShade="8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05383"/>
    <w:pPr>
      <w:ind w:left="720"/>
      <w:contextualSpacing/>
    </w:pPr>
  </w:style>
  <w:style w:type="paragraph" w:customStyle="1" w:styleId="Default">
    <w:name w:val="Default"/>
    <w:rsid w:val="007816C9"/>
    <w:pPr>
      <w:autoSpaceDE w:val="0"/>
      <w:autoSpaceDN w:val="0"/>
      <w:adjustRightInd w:val="0"/>
      <w:spacing w:after="0" w:line="240" w:lineRule="auto"/>
    </w:pPr>
    <w:rPr>
      <w:rFonts w:ascii="Calibri" w:hAnsi="Calibri" w:cs="Calibri"/>
      <w:color w:val="000000"/>
      <w:sz w:val="24"/>
      <w:szCs w:val="24"/>
      <w:lang w:val="es-EC"/>
    </w:rPr>
  </w:style>
  <w:style w:type="paragraph" w:styleId="NormalWeb">
    <w:name w:val="Normal (Web)"/>
    <w:basedOn w:val="Normal"/>
    <w:uiPriority w:val="99"/>
    <w:semiHidden/>
    <w:unhideWhenUsed/>
    <w:rsid w:val="00A56594"/>
    <w:pPr>
      <w:spacing w:before="100" w:beforeAutospacing="1" w:after="100" w:afterAutospacing="1" w:line="240" w:lineRule="auto"/>
    </w:pPr>
    <w:rPr>
      <w:rFonts w:ascii="Times New Roman" w:eastAsiaTheme="minorEastAsia" w:hAnsi="Times New Roman" w:cs="Times New Roman"/>
      <w:sz w:val="24"/>
      <w:szCs w:val="24"/>
    </w:rPr>
  </w:style>
  <w:style w:type="character" w:customStyle="1" w:styleId="apple-converted-space">
    <w:name w:val="apple-converted-space"/>
    <w:basedOn w:val="Fuentedeprrafopredeter"/>
    <w:rsid w:val="00E1573D"/>
  </w:style>
  <w:style w:type="character" w:styleId="Hipervnculo">
    <w:name w:val="Hyperlink"/>
    <w:basedOn w:val="Fuentedeprrafopredeter"/>
    <w:uiPriority w:val="99"/>
    <w:unhideWhenUsed/>
    <w:rsid w:val="00E1573D"/>
    <w:rPr>
      <w:color w:val="0000FF"/>
      <w:u w:val="single"/>
    </w:rPr>
  </w:style>
  <w:style w:type="paragraph" w:styleId="Textodeglobo">
    <w:name w:val="Balloon Text"/>
    <w:basedOn w:val="Normal"/>
    <w:link w:val="TextodegloboCar"/>
    <w:uiPriority w:val="99"/>
    <w:semiHidden/>
    <w:unhideWhenUsed/>
    <w:rsid w:val="0038150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81503"/>
    <w:rPr>
      <w:rFonts w:ascii="Tahoma" w:hAnsi="Tahoma" w:cs="Tahoma"/>
      <w:sz w:val="16"/>
      <w:szCs w:val="16"/>
    </w:rPr>
  </w:style>
  <w:style w:type="paragraph" w:styleId="Descripcin">
    <w:name w:val="caption"/>
    <w:basedOn w:val="Normal"/>
    <w:next w:val="Normal"/>
    <w:uiPriority w:val="35"/>
    <w:unhideWhenUsed/>
    <w:qFormat/>
    <w:rsid w:val="00381503"/>
    <w:pPr>
      <w:spacing w:line="240" w:lineRule="auto"/>
    </w:pPr>
    <w:rPr>
      <w:b/>
      <w:bCs/>
      <w:color w:val="98C723" w:themeColor="accent1"/>
      <w:sz w:val="18"/>
      <w:szCs w:val="18"/>
    </w:rPr>
  </w:style>
  <w:style w:type="table" w:styleId="Tablaconcuadrcula">
    <w:name w:val="Table Grid"/>
    <w:basedOn w:val="Tablanormal"/>
    <w:uiPriority w:val="59"/>
    <w:rsid w:val="006726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basedOn w:val="Fuentedeprrafopredeter"/>
    <w:link w:val="Ttulo1"/>
    <w:uiPriority w:val="9"/>
    <w:rsid w:val="008F436D"/>
    <w:rPr>
      <w:rFonts w:asciiTheme="majorHAnsi" w:eastAsiaTheme="majorEastAsia" w:hAnsiTheme="majorHAnsi" w:cstheme="majorBidi"/>
      <w:b/>
      <w:bCs/>
      <w:sz w:val="28"/>
      <w:szCs w:val="28"/>
      <w:lang w:val="es-EC"/>
    </w:rPr>
  </w:style>
  <w:style w:type="character" w:customStyle="1" w:styleId="Ttulo2Car">
    <w:name w:val="Título 2 Car"/>
    <w:basedOn w:val="Fuentedeprrafopredeter"/>
    <w:link w:val="Ttulo2"/>
    <w:uiPriority w:val="9"/>
    <w:rsid w:val="004F269C"/>
    <w:rPr>
      <w:rFonts w:asciiTheme="majorHAnsi" w:eastAsiaTheme="majorEastAsia" w:hAnsiTheme="majorHAnsi" w:cstheme="majorBidi"/>
      <w:b/>
      <w:bCs/>
      <w:color w:val="98C723" w:themeColor="accent1"/>
      <w:sz w:val="26"/>
      <w:szCs w:val="26"/>
    </w:rPr>
  </w:style>
  <w:style w:type="character" w:customStyle="1" w:styleId="Ttulo3Car">
    <w:name w:val="Título 3 Car"/>
    <w:basedOn w:val="Fuentedeprrafopredeter"/>
    <w:link w:val="Ttulo3"/>
    <w:uiPriority w:val="9"/>
    <w:rsid w:val="008F436D"/>
    <w:rPr>
      <w:rFonts w:asciiTheme="majorHAnsi" w:eastAsiaTheme="majorEastAsia" w:hAnsiTheme="majorHAnsi" w:cstheme="majorBidi"/>
      <w:b/>
      <w:bCs/>
      <w:color w:val="285B60" w:themeColor="accent2" w:themeShade="80"/>
      <w:lang w:val="es-EC"/>
    </w:rPr>
  </w:style>
  <w:style w:type="paragraph" w:styleId="Textonotapie">
    <w:name w:val="footnote text"/>
    <w:basedOn w:val="Normal"/>
    <w:link w:val="TextonotapieCar"/>
    <w:uiPriority w:val="99"/>
    <w:semiHidden/>
    <w:unhideWhenUsed/>
    <w:rsid w:val="00FA3230"/>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FA3230"/>
    <w:rPr>
      <w:sz w:val="20"/>
      <w:szCs w:val="20"/>
      <w:lang w:val="es-EC"/>
    </w:rPr>
  </w:style>
  <w:style w:type="character" w:styleId="Refdenotaalpie">
    <w:name w:val="footnote reference"/>
    <w:basedOn w:val="Fuentedeprrafopredeter"/>
    <w:uiPriority w:val="99"/>
    <w:semiHidden/>
    <w:unhideWhenUsed/>
    <w:rsid w:val="00FA3230"/>
    <w:rPr>
      <w:vertAlign w:val="superscript"/>
    </w:rPr>
  </w:style>
  <w:style w:type="paragraph" w:styleId="TtulodeTDC">
    <w:name w:val="TOC Heading"/>
    <w:basedOn w:val="Ttulo1"/>
    <w:next w:val="Normal"/>
    <w:uiPriority w:val="39"/>
    <w:unhideWhenUsed/>
    <w:qFormat/>
    <w:rsid w:val="004E015A"/>
    <w:pPr>
      <w:outlineLvl w:val="9"/>
    </w:pPr>
    <w:rPr>
      <w:lang w:eastAsia="es-EC"/>
    </w:rPr>
  </w:style>
  <w:style w:type="paragraph" w:styleId="TDC1">
    <w:name w:val="toc 1"/>
    <w:basedOn w:val="Normal"/>
    <w:next w:val="Normal"/>
    <w:autoRedefine/>
    <w:uiPriority w:val="39"/>
    <w:unhideWhenUsed/>
    <w:rsid w:val="004E015A"/>
    <w:pPr>
      <w:spacing w:after="100"/>
    </w:pPr>
  </w:style>
  <w:style w:type="paragraph" w:styleId="TDC3">
    <w:name w:val="toc 3"/>
    <w:basedOn w:val="Normal"/>
    <w:next w:val="Normal"/>
    <w:autoRedefine/>
    <w:uiPriority w:val="39"/>
    <w:unhideWhenUsed/>
    <w:rsid w:val="004E015A"/>
    <w:pPr>
      <w:spacing w:after="100"/>
      <w:ind w:left="440"/>
    </w:pPr>
  </w:style>
  <w:style w:type="paragraph" w:styleId="TDC2">
    <w:name w:val="toc 2"/>
    <w:basedOn w:val="Normal"/>
    <w:next w:val="Normal"/>
    <w:autoRedefine/>
    <w:uiPriority w:val="39"/>
    <w:unhideWhenUsed/>
    <w:rsid w:val="004E015A"/>
    <w:pPr>
      <w:spacing w:after="100"/>
      <w:ind w:left="220"/>
    </w:pPr>
  </w:style>
  <w:style w:type="table" w:styleId="Cuadrculaclara-nfasis4">
    <w:name w:val="Light Grid Accent 4"/>
    <w:basedOn w:val="Tablanormal"/>
    <w:uiPriority w:val="62"/>
    <w:rsid w:val="00045C26"/>
    <w:pPr>
      <w:spacing w:after="0" w:line="240" w:lineRule="auto"/>
    </w:pPr>
    <w:tblPr>
      <w:tblStyleRowBandSize w:val="1"/>
      <w:tblStyleColBandSize w:val="1"/>
      <w:tblBorders>
        <w:top w:val="single" w:sz="8" w:space="0" w:color="B77BB4" w:themeColor="accent4"/>
        <w:left w:val="single" w:sz="8" w:space="0" w:color="B77BB4" w:themeColor="accent4"/>
        <w:bottom w:val="single" w:sz="8" w:space="0" w:color="B77BB4" w:themeColor="accent4"/>
        <w:right w:val="single" w:sz="8" w:space="0" w:color="B77BB4" w:themeColor="accent4"/>
        <w:insideH w:val="single" w:sz="8" w:space="0" w:color="B77BB4" w:themeColor="accent4"/>
        <w:insideV w:val="single" w:sz="8" w:space="0" w:color="B77BB4"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B77BB4" w:themeColor="accent4"/>
          <w:left w:val="single" w:sz="8" w:space="0" w:color="B77BB4" w:themeColor="accent4"/>
          <w:bottom w:val="single" w:sz="18" w:space="0" w:color="B77BB4" w:themeColor="accent4"/>
          <w:right w:val="single" w:sz="8" w:space="0" w:color="B77BB4" w:themeColor="accent4"/>
          <w:insideH w:val="nil"/>
          <w:insideV w:val="single" w:sz="8" w:space="0" w:color="B77BB4"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B77BB4" w:themeColor="accent4"/>
          <w:left w:val="single" w:sz="8" w:space="0" w:color="B77BB4" w:themeColor="accent4"/>
          <w:bottom w:val="single" w:sz="8" w:space="0" w:color="B77BB4" w:themeColor="accent4"/>
          <w:right w:val="single" w:sz="8" w:space="0" w:color="B77BB4" w:themeColor="accent4"/>
          <w:insideH w:val="nil"/>
          <w:insideV w:val="single" w:sz="8" w:space="0" w:color="B77BB4"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B77BB4" w:themeColor="accent4"/>
          <w:left w:val="single" w:sz="8" w:space="0" w:color="B77BB4" w:themeColor="accent4"/>
          <w:bottom w:val="single" w:sz="8" w:space="0" w:color="B77BB4" w:themeColor="accent4"/>
          <w:right w:val="single" w:sz="8" w:space="0" w:color="B77BB4" w:themeColor="accent4"/>
        </w:tcBorders>
      </w:tcPr>
    </w:tblStylePr>
    <w:tblStylePr w:type="band1Vert">
      <w:tblPr/>
      <w:tcPr>
        <w:tcBorders>
          <w:top w:val="single" w:sz="8" w:space="0" w:color="B77BB4" w:themeColor="accent4"/>
          <w:left w:val="single" w:sz="8" w:space="0" w:color="B77BB4" w:themeColor="accent4"/>
          <w:bottom w:val="single" w:sz="8" w:space="0" w:color="B77BB4" w:themeColor="accent4"/>
          <w:right w:val="single" w:sz="8" w:space="0" w:color="B77BB4" w:themeColor="accent4"/>
        </w:tcBorders>
        <w:shd w:val="clear" w:color="auto" w:fill="EDDEEC" w:themeFill="accent4" w:themeFillTint="3F"/>
      </w:tcPr>
    </w:tblStylePr>
    <w:tblStylePr w:type="band1Horz">
      <w:tblPr/>
      <w:tcPr>
        <w:tcBorders>
          <w:top w:val="single" w:sz="8" w:space="0" w:color="B77BB4" w:themeColor="accent4"/>
          <w:left w:val="single" w:sz="8" w:space="0" w:color="B77BB4" w:themeColor="accent4"/>
          <w:bottom w:val="single" w:sz="8" w:space="0" w:color="B77BB4" w:themeColor="accent4"/>
          <w:right w:val="single" w:sz="8" w:space="0" w:color="B77BB4" w:themeColor="accent4"/>
          <w:insideV w:val="single" w:sz="8" w:space="0" w:color="B77BB4" w:themeColor="accent4"/>
        </w:tcBorders>
        <w:shd w:val="clear" w:color="auto" w:fill="EDDEEC" w:themeFill="accent4" w:themeFillTint="3F"/>
      </w:tcPr>
    </w:tblStylePr>
    <w:tblStylePr w:type="band2Horz">
      <w:tblPr/>
      <w:tcPr>
        <w:tcBorders>
          <w:top w:val="single" w:sz="8" w:space="0" w:color="B77BB4" w:themeColor="accent4"/>
          <w:left w:val="single" w:sz="8" w:space="0" w:color="B77BB4" w:themeColor="accent4"/>
          <w:bottom w:val="single" w:sz="8" w:space="0" w:color="B77BB4" w:themeColor="accent4"/>
          <w:right w:val="single" w:sz="8" w:space="0" w:color="B77BB4" w:themeColor="accent4"/>
          <w:insideV w:val="single" w:sz="8" w:space="0" w:color="B77BB4" w:themeColor="accent4"/>
        </w:tcBorders>
      </w:tcPr>
    </w:tblStylePr>
  </w:style>
  <w:style w:type="table" w:styleId="Cuadrculaclara-nfasis5">
    <w:name w:val="Light Grid Accent 5"/>
    <w:basedOn w:val="Tablanormal"/>
    <w:uiPriority w:val="62"/>
    <w:rsid w:val="00045C26"/>
    <w:pPr>
      <w:spacing w:after="0" w:line="240" w:lineRule="auto"/>
    </w:pPr>
    <w:tblPr>
      <w:tblStyleRowBandSize w:val="1"/>
      <w:tblStyleColBandSize w:val="1"/>
      <w:tblBorders>
        <w:top w:val="single" w:sz="8" w:space="0" w:color="E0773C" w:themeColor="accent5"/>
        <w:left w:val="single" w:sz="8" w:space="0" w:color="E0773C" w:themeColor="accent5"/>
        <w:bottom w:val="single" w:sz="8" w:space="0" w:color="E0773C" w:themeColor="accent5"/>
        <w:right w:val="single" w:sz="8" w:space="0" w:color="E0773C" w:themeColor="accent5"/>
        <w:insideH w:val="single" w:sz="8" w:space="0" w:color="E0773C" w:themeColor="accent5"/>
        <w:insideV w:val="single" w:sz="8" w:space="0" w:color="E0773C"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0773C" w:themeColor="accent5"/>
          <w:left w:val="single" w:sz="8" w:space="0" w:color="E0773C" w:themeColor="accent5"/>
          <w:bottom w:val="single" w:sz="18" w:space="0" w:color="E0773C" w:themeColor="accent5"/>
          <w:right w:val="single" w:sz="8" w:space="0" w:color="E0773C" w:themeColor="accent5"/>
          <w:insideH w:val="nil"/>
          <w:insideV w:val="single" w:sz="8" w:space="0" w:color="E0773C"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0773C" w:themeColor="accent5"/>
          <w:left w:val="single" w:sz="8" w:space="0" w:color="E0773C" w:themeColor="accent5"/>
          <w:bottom w:val="single" w:sz="8" w:space="0" w:color="E0773C" w:themeColor="accent5"/>
          <w:right w:val="single" w:sz="8" w:space="0" w:color="E0773C" w:themeColor="accent5"/>
          <w:insideH w:val="nil"/>
          <w:insideV w:val="single" w:sz="8" w:space="0" w:color="E0773C"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0773C" w:themeColor="accent5"/>
          <w:left w:val="single" w:sz="8" w:space="0" w:color="E0773C" w:themeColor="accent5"/>
          <w:bottom w:val="single" w:sz="8" w:space="0" w:color="E0773C" w:themeColor="accent5"/>
          <w:right w:val="single" w:sz="8" w:space="0" w:color="E0773C" w:themeColor="accent5"/>
        </w:tcBorders>
      </w:tcPr>
    </w:tblStylePr>
    <w:tblStylePr w:type="band1Vert">
      <w:tblPr/>
      <w:tcPr>
        <w:tcBorders>
          <w:top w:val="single" w:sz="8" w:space="0" w:color="E0773C" w:themeColor="accent5"/>
          <w:left w:val="single" w:sz="8" w:space="0" w:color="E0773C" w:themeColor="accent5"/>
          <w:bottom w:val="single" w:sz="8" w:space="0" w:color="E0773C" w:themeColor="accent5"/>
          <w:right w:val="single" w:sz="8" w:space="0" w:color="E0773C" w:themeColor="accent5"/>
        </w:tcBorders>
        <w:shd w:val="clear" w:color="auto" w:fill="F7DDCE" w:themeFill="accent5" w:themeFillTint="3F"/>
      </w:tcPr>
    </w:tblStylePr>
    <w:tblStylePr w:type="band1Horz">
      <w:tblPr/>
      <w:tcPr>
        <w:tcBorders>
          <w:top w:val="single" w:sz="8" w:space="0" w:color="E0773C" w:themeColor="accent5"/>
          <w:left w:val="single" w:sz="8" w:space="0" w:color="E0773C" w:themeColor="accent5"/>
          <w:bottom w:val="single" w:sz="8" w:space="0" w:color="E0773C" w:themeColor="accent5"/>
          <w:right w:val="single" w:sz="8" w:space="0" w:color="E0773C" w:themeColor="accent5"/>
          <w:insideV w:val="single" w:sz="8" w:space="0" w:color="E0773C" w:themeColor="accent5"/>
        </w:tcBorders>
        <w:shd w:val="clear" w:color="auto" w:fill="F7DDCE" w:themeFill="accent5" w:themeFillTint="3F"/>
      </w:tcPr>
    </w:tblStylePr>
    <w:tblStylePr w:type="band2Horz">
      <w:tblPr/>
      <w:tcPr>
        <w:tcBorders>
          <w:top w:val="single" w:sz="8" w:space="0" w:color="E0773C" w:themeColor="accent5"/>
          <w:left w:val="single" w:sz="8" w:space="0" w:color="E0773C" w:themeColor="accent5"/>
          <w:bottom w:val="single" w:sz="8" w:space="0" w:color="E0773C" w:themeColor="accent5"/>
          <w:right w:val="single" w:sz="8" w:space="0" w:color="E0773C" w:themeColor="accent5"/>
          <w:insideV w:val="single" w:sz="8" w:space="0" w:color="E0773C" w:themeColor="accent5"/>
        </w:tcBorders>
      </w:tcPr>
    </w:tblStylePr>
  </w:style>
  <w:style w:type="table" w:styleId="Cuadrculaclara-nfasis1">
    <w:name w:val="Light Grid Accent 1"/>
    <w:basedOn w:val="Tablanormal"/>
    <w:uiPriority w:val="62"/>
    <w:rsid w:val="007A2666"/>
    <w:pPr>
      <w:spacing w:after="0" w:line="240" w:lineRule="auto"/>
    </w:pPr>
    <w:tblPr>
      <w:tblStyleRowBandSize w:val="1"/>
      <w:tblStyleColBandSize w:val="1"/>
      <w:tblBorders>
        <w:top w:val="single" w:sz="8" w:space="0" w:color="98C723" w:themeColor="accent1"/>
        <w:left w:val="single" w:sz="8" w:space="0" w:color="98C723" w:themeColor="accent1"/>
        <w:bottom w:val="single" w:sz="8" w:space="0" w:color="98C723" w:themeColor="accent1"/>
        <w:right w:val="single" w:sz="8" w:space="0" w:color="98C723" w:themeColor="accent1"/>
        <w:insideH w:val="single" w:sz="8" w:space="0" w:color="98C723" w:themeColor="accent1"/>
        <w:insideV w:val="single" w:sz="8" w:space="0" w:color="98C723"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8C723" w:themeColor="accent1"/>
          <w:left w:val="single" w:sz="8" w:space="0" w:color="98C723" w:themeColor="accent1"/>
          <w:bottom w:val="single" w:sz="18" w:space="0" w:color="98C723" w:themeColor="accent1"/>
          <w:right w:val="single" w:sz="8" w:space="0" w:color="98C723" w:themeColor="accent1"/>
          <w:insideH w:val="nil"/>
          <w:insideV w:val="single" w:sz="8" w:space="0" w:color="98C723"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8C723" w:themeColor="accent1"/>
          <w:left w:val="single" w:sz="8" w:space="0" w:color="98C723" w:themeColor="accent1"/>
          <w:bottom w:val="single" w:sz="8" w:space="0" w:color="98C723" w:themeColor="accent1"/>
          <w:right w:val="single" w:sz="8" w:space="0" w:color="98C723" w:themeColor="accent1"/>
          <w:insideH w:val="nil"/>
          <w:insideV w:val="single" w:sz="8" w:space="0" w:color="98C723"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8C723" w:themeColor="accent1"/>
          <w:left w:val="single" w:sz="8" w:space="0" w:color="98C723" w:themeColor="accent1"/>
          <w:bottom w:val="single" w:sz="8" w:space="0" w:color="98C723" w:themeColor="accent1"/>
          <w:right w:val="single" w:sz="8" w:space="0" w:color="98C723" w:themeColor="accent1"/>
        </w:tcBorders>
      </w:tcPr>
    </w:tblStylePr>
    <w:tblStylePr w:type="band1Vert">
      <w:tblPr/>
      <w:tcPr>
        <w:tcBorders>
          <w:top w:val="single" w:sz="8" w:space="0" w:color="98C723" w:themeColor="accent1"/>
          <w:left w:val="single" w:sz="8" w:space="0" w:color="98C723" w:themeColor="accent1"/>
          <w:bottom w:val="single" w:sz="8" w:space="0" w:color="98C723" w:themeColor="accent1"/>
          <w:right w:val="single" w:sz="8" w:space="0" w:color="98C723" w:themeColor="accent1"/>
        </w:tcBorders>
        <w:shd w:val="clear" w:color="auto" w:fill="E6F4C4" w:themeFill="accent1" w:themeFillTint="3F"/>
      </w:tcPr>
    </w:tblStylePr>
    <w:tblStylePr w:type="band1Horz">
      <w:tblPr/>
      <w:tcPr>
        <w:tcBorders>
          <w:top w:val="single" w:sz="8" w:space="0" w:color="98C723" w:themeColor="accent1"/>
          <w:left w:val="single" w:sz="8" w:space="0" w:color="98C723" w:themeColor="accent1"/>
          <w:bottom w:val="single" w:sz="8" w:space="0" w:color="98C723" w:themeColor="accent1"/>
          <w:right w:val="single" w:sz="8" w:space="0" w:color="98C723" w:themeColor="accent1"/>
          <w:insideV w:val="single" w:sz="8" w:space="0" w:color="98C723" w:themeColor="accent1"/>
        </w:tcBorders>
        <w:shd w:val="clear" w:color="auto" w:fill="E6F4C4" w:themeFill="accent1" w:themeFillTint="3F"/>
      </w:tcPr>
    </w:tblStylePr>
    <w:tblStylePr w:type="band2Horz">
      <w:tblPr/>
      <w:tcPr>
        <w:tcBorders>
          <w:top w:val="single" w:sz="8" w:space="0" w:color="98C723" w:themeColor="accent1"/>
          <w:left w:val="single" w:sz="8" w:space="0" w:color="98C723" w:themeColor="accent1"/>
          <w:bottom w:val="single" w:sz="8" w:space="0" w:color="98C723" w:themeColor="accent1"/>
          <w:right w:val="single" w:sz="8" w:space="0" w:color="98C723" w:themeColor="accent1"/>
          <w:insideV w:val="single" w:sz="8" w:space="0" w:color="98C723" w:themeColor="accent1"/>
        </w:tcBorders>
      </w:tcPr>
    </w:tblStylePr>
  </w:style>
  <w:style w:type="paragraph" w:styleId="Puesto">
    <w:name w:val="Title"/>
    <w:basedOn w:val="Normal"/>
    <w:next w:val="Normal"/>
    <w:link w:val="PuestoCar"/>
    <w:uiPriority w:val="10"/>
    <w:qFormat/>
    <w:rsid w:val="000E586A"/>
    <w:pPr>
      <w:pBdr>
        <w:bottom w:val="single" w:sz="8" w:space="4" w:color="98C723" w:themeColor="accent1"/>
      </w:pBdr>
      <w:spacing w:after="300" w:line="240" w:lineRule="auto"/>
      <w:contextualSpacing/>
    </w:pPr>
    <w:rPr>
      <w:rFonts w:asciiTheme="majorHAnsi" w:eastAsiaTheme="majorEastAsia" w:hAnsiTheme="majorHAnsi" w:cstheme="majorBidi"/>
      <w:color w:val="444E55" w:themeColor="text2" w:themeShade="BF"/>
      <w:spacing w:val="5"/>
      <w:kern w:val="28"/>
      <w:sz w:val="52"/>
      <w:szCs w:val="52"/>
      <w:lang w:eastAsia="es-EC"/>
    </w:rPr>
  </w:style>
  <w:style w:type="character" w:customStyle="1" w:styleId="PuestoCar">
    <w:name w:val="Puesto Car"/>
    <w:basedOn w:val="Fuentedeprrafopredeter"/>
    <w:link w:val="Puesto"/>
    <w:uiPriority w:val="10"/>
    <w:rsid w:val="000E586A"/>
    <w:rPr>
      <w:rFonts w:asciiTheme="majorHAnsi" w:eastAsiaTheme="majorEastAsia" w:hAnsiTheme="majorHAnsi" w:cstheme="majorBidi"/>
      <w:color w:val="444E55" w:themeColor="text2" w:themeShade="BF"/>
      <w:spacing w:val="5"/>
      <w:kern w:val="28"/>
      <w:sz w:val="52"/>
      <w:szCs w:val="52"/>
      <w:lang w:val="es-EC" w:eastAsia="es-EC"/>
    </w:rPr>
  </w:style>
  <w:style w:type="paragraph" w:styleId="Subttulo">
    <w:name w:val="Subtitle"/>
    <w:basedOn w:val="Normal"/>
    <w:next w:val="Normal"/>
    <w:link w:val="SubttuloCar"/>
    <w:uiPriority w:val="11"/>
    <w:qFormat/>
    <w:rsid w:val="000E586A"/>
    <w:pPr>
      <w:numPr>
        <w:ilvl w:val="1"/>
      </w:numPr>
    </w:pPr>
    <w:rPr>
      <w:rFonts w:asciiTheme="majorHAnsi" w:eastAsiaTheme="majorEastAsia" w:hAnsiTheme="majorHAnsi" w:cstheme="majorBidi"/>
      <w:i/>
      <w:iCs/>
      <w:color w:val="98C723" w:themeColor="accent1"/>
      <w:spacing w:val="15"/>
      <w:sz w:val="24"/>
      <w:szCs w:val="24"/>
      <w:lang w:eastAsia="es-EC"/>
    </w:rPr>
  </w:style>
  <w:style w:type="character" w:customStyle="1" w:styleId="SubttuloCar">
    <w:name w:val="Subtítulo Car"/>
    <w:basedOn w:val="Fuentedeprrafopredeter"/>
    <w:link w:val="Subttulo"/>
    <w:uiPriority w:val="11"/>
    <w:rsid w:val="000E586A"/>
    <w:rPr>
      <w:rFonts w:asciiTheme="majorHAnsi" w:eastAsiaTheme="majorEastAsia" w:hAnsiTheme="majorHAnsi" w:cstheme="majorBidi"/>
      <w:i/>
      <w:iCs/>
      <w:color w:val="98C723" w:themeColor="accent1"/>
      <w:spacing w:val="15"/>
      <w:sz w:val="24"/>
      <w:szCs w:val="24"/>
      <w:lang w:val="es-EC" w:eastAsia="es-EC"/>
    </w:rPr>
  </w:style>
  <w:style w:type="paragraph" w:styleId="Sinespaciado">
    <w:name w:val="No Spacing"/>
    <w:link w:val="SinespaciadoCar"/>
    <w:uiPriority w:val="1"/>
    <w:qFormat/>
    <w:rsid w:val="000E586A"/>
    <w:pPr>
      <w:spacing w:after="0" w:line="240" w:lineRule="auto"/>
    </w:pPr>
    <w:rPr>
      <w:rFonts w:eastAsiaTheme="minorEastAsia"/>
      <w:lang w:val="es-EC" w:eastAsia="es-EC"/>
    </w:rPr>
  </w:style>
  <w:style w:type="character" w:customStyle="1" w:styleId="SinespaciadoCar">
    <w:name w:val="Sin espaciado Car"/>
    <w:basedOn w:val="Fuentedeprrafopredeter"/>
    <w:link w:val="Sinespaciado"/>
    <w:uiPriority w:val="1"/>
    <w:rsid w:val="000E586A"/>
    <w:rPr>
      <w:rFonts w:eastAsiaTheme="minorEastAsia"/>
      <w:lang w:val="es-EC" w:eastAsia="es-EC"/>
    </w:rPr>
  </w:style>
  <w:style w:type="paragraph" w:styleId="Encabezado">
    <w:name w:val="header"/>
    <w:basedOn w:val="Normal"/>
    <w:link w:val="EncabezadoCar"/>
    <w:uiPriority w:val="99"/>
    <w:unhideWhenUsed/>
    <w:rsid w:val="006D3693"/>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6D3693"/>
    <w:rPr>
      <w:lang w:val="es-EC"/>
    </w:rPr>
  </w:style>
  <w:style w:type="paragraph" w:styleId="Piedepgina">
    <w:name w:val="footer"/>
    <w:basedOn w:val="Normal"/>
    <w:link w:val="PiedepginaCar"/>
    <w:uiPriority w:val="99"/>
    <w:unhideWhenUsed/>
    <w:rsid w:val="006D3693"/>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6D3693"/>
    <w:rPr>
      <w:lang w:val="es-EC"/>
    </w:rPr>
  </w:style>
  <w:style w:type="paragraph" w:styleId="Bibliografa">
    <w:name w:val="Bibliography"/>
    <w:basedOn w:val="Normal"/>
    <w:next w:val="Normal"/>
    <w:uiPriority w:val="37"/>
    <w:unhideWhenUsed/>
    <w:rsid w:val="00FE7498"/>
  </w:style>
  <w:style w:type="character" w:styleId="Refdecomentario">
    <w:name w:val="annotation reference"/>
    <w:basedOn w:val="Fuentedeprrafopredeter"/>
    <w:uiPriority w:val="99"/>
    <w:semiHidden/>
    <w:unhideWhenUsed/>
    <w:rsid w:val="006D5DD9"/>
    <w:rPr>
      <w:sz w:val="16"/>
      <w:szCs w:val="16"/>
    </w:rPr>
  </w:style>
  <w:style w:type="paragraph" w:customStyle="1" w:styleId="Textocomentario1">
    <w:name w:val="Texto comentario1"/>
    <w:basedOn w:val="Normal"/>
    <w:next w:val="Textocomentario"/>
    <w:link w:val="TextocomentarioCar"/>
    <w:uiPriority w:val="99"/>
    <w:semiHidden/>
    <w:unhideWhenUsed/>
    <w:rsid w:val="006D5DD9"/>
    <w:pPr>
      <w:spacing w:line="240" w:lineRule="auto"/>
    </w:pPr>
    <w:rPr>
      <w:sz w:val="20"/>
      <w:szCs w:val="20"/>
      <w:lang w:val="en-US"/>
    </w:rPr>
  </w:style>
  <w:style w:type="character" w:customStyle="1" w:styleId="TextocomentarioCar">
    <w:name w:val="Texto comentario Car"/>
    <w:basedOn w:val="Fuentedeprrafopredeter"/>
    <w:link w:val="Textocomentario1"/>
    <w:uiPriority w:val="99"/>
    <w:semiHidden/>
    <w:rsid w:val="006D5DD9"/>
    <w:rPr>
      <w:sz w:val="20"/>
      <w:szCs w:val="20"/>
    </w:rPr>
  </w:style>
  <w:style w:type="paragraph" w:styleId="Textocomentario">
    <w:name w:val="annotation text"/>
    <w:basedOn w:val="Normal"/>
    <w:link w:val="TextocomentarioCar1"/>
    <w:uiPriority w:val="99"/>
    <w:semiHidden/>
    <w:unhideWhenUsed/>
    <w:rsid w:val="006D5DD9"/>
    <w:pPr>
      <w:spacing w:line="240" w:lineRule="auto"/>
    </w:pPr>
    <w:rPr>
      <w:sz w:val="20"/>
      <w:szCs w:val="20"/>
    </w:rPr>
  </w:style>
  <w:style w:type="character" w:customStyle="1" w:styleId="TextocomentarioCar1">
    <w:name w:val="Texto comentario Car1"/>
    <w:basedOn w:val="Fuentedeprrafopredeter"/>
    <w:link w:val="Textocomentario"/>
    <w:uiPriority w:val="99"/>
    <w:semiHidden/>
    <w:rsid w:val="006D5DD9"/>
    <w:rPr>
      <w:sz w:val="20"/>
      <w:szCs w:val="20"/>
      <w:lang w:val="es-E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226150">
      <w:bodyDiv w:val="1"/>
      <w:marLeft w:val="0"/>
      <w:marRight w:val="0"/>
      <w:marTop w:val="0"/>
      <w:marBottom w:val="0"/>
      <w:divBdr>
        <w:top w:val="none" w:sz="0" w:space="0" w:color="auto"/>
        <w:left w:val="none" w:sz="0" w:space="0" w:color="auto"/>
        <w:bottom w:val="none" w:sz="0" w:space="0" w:color="auto"/>
        <w:right w:val="none" w:sz="0" w:space="0" w:color="auto"/>
      </w:divBdr>
    </w:div>
    <w:div w:id="303238627">
      <w:bodyDiv w:val="1"/>
      <w:marLeft w:val="0"/>
      <w:marRight w:val="0"/>
      <w:marTop w:val="0"/>
      <w:marBottom w:val="0"/>
      <w:divBdr>
        <w:top w:val="none" w:sz="0" w:space="0" w:color="auto"/>
        <w:left w:val="none" w:sz="0" w:space="0" w:color="auto"/>
        <w:bottom w:val="none" w:sz="0" w:space="0" w:color="auto"/>
        <w:right w:val="none" w:sz="0" w:space="0" w:color="auto"/>
      </w:divBdr>
    </w:div>
    <w:div w:id="310452754">
      <w:bodyDiv w:val="1"/>
      <w:marLeft w:val="0"/>
      <w:marRight w:val="0"/>
      <w:marTop w:val="0"/>
      <w:marBottom w:val="0"/>
      <w:divBdr>
        <w:top w:val="none" w:sz="0" w:space="0" w:color="auto"/>
        <w:left w:val="none" w:sz="0" w:space="0" w:color="auto"/>
        <w:bottom w:val="none" w:sz="0" w:space="0" w:color="auto"/>
        <w:right w:val="none" w:sz="0" w:space="0" w:color="auto"/>
      </w:divBdr>
      <w:divsChild>
        <w:div w:id="145900999">
          <w:marLeft w:val="576"/>
          <w:marRight w:val="0"/>
          <w:marTop w:val="80"/>
          <w:marBottom w:val="0"/>
          <w:divBdr>
            <w:top w:val="none" w:sz="0" w:space="0" w:color="auto"/>
            <w:left w:val="none" w:sz="0" w:space="0" w:color="auto"/>
            <w:bottom w:val="none" w:sz="0" w:space="0" w:color="auto"/>
            <w:right w:val="none" w:sz="0" w:space="0" w:color="auto"/>
          </w:divBdr>
        </w:div>
        <w:div w:id="604115041">
          <w:marLeft w:val="576"/>
          <w:marRight w:val="0"/>
          <w:marTop w:val="80"/>
          <w:marBottom w:val="0"/>
          <w:divBdr>
            <w:top w:val="none" w:sz="0" w:space="0" w:color="auto"/>
            <w:left w:val="none" w:sz="0" w:space="0" w:color="auto"/>
            <w:bottom w:val="none" w:sz="0" w:space="0" w:color="auto"/>
            <w:right w:val="none" w:sz="0" w:space="0" w:color="auto"/>
          </w:divBdr>
        </w:div>
        <w:div w:id="1086457185">
          <w:marLeft w:val="576"/>
          <w:marRight w:val="0"/>
          <w:marTop w:val="80"/>
          <w:marBottom w:val="0"/>
          <w:divBdr>
            <w:top w:val="none" w:sz="0" w:space="0" w:color="auto"/>
            <w:left w:val="none" w:sz="0" w:space="0" w:color="auto"/>
            <w:bottom w:val="none" w:sz="0" w:space="0" w:color="auto"/>
            <w:right w:val="none" w:sz="0" w:space="0" w:color="auto"/>
          </w:divBdr>
        </w:div>
        <w:div w:id="1275937479">
          <w:marLeft w:val="576"/>
          <w:marRight w:val="0"/>
          <w:marTop w:val="80"/>
          <w:marBottom w:val="0"/>
          <w:divBdr>
            <w:top w:val="none" w:sz="0" w:space="0" w:color="auto"/>
            <w:left w:val="none" w:sz="0" w:space="0" w:color="auto"/>
            <w:bottom w:val="none" w:sz="0" w:space="0" w:color="auto"/>
            <w:right w:val="none" w:sz="0" w:space="0" w:color="auto"/>
          </w:divBdr>
        </w:div>
        <w:div w:id="1888293906">
          <w:marLeft w:val="576"/>
          <w:marRight w:val="0"/>
          <w:marTop w:val="80"/>
          <w:marBottom w:val="0"/>
          <w:divBdr>
            <w:top w:val="none" w:sz="0" w:space="0" w:color="auto"/>
            <w:left w:val="none" w:sz="0" w:space="0" w:color="auto"/>
            <w:bottom w:val="none" w:sz="0" w:space="0" w:color="auto"/>
            <w:right w:val="none" w:sz="0" w:space="0" w:color="auto"/>
          </w:divBdr>
        </w:div>
        <w:div w:id="2056852542">
          <w:marLeft w:val="576"/>
          <w:marRight w:val="0"/>
          <w:marTop w:val="80"/>
          <w:marBottom w:val="0"/>
          <w:divBdr>
            <w:top w:val="none" w:sz="0" w:space="0" w:color="auto"/>
            <w:left w:val="none" w:sz="0" w:space="0" w:color="auto"/>
            <w:bottom w:val="none" w:sz="0" w:space="0" w:color="auto"/>
            <w:right w:val="none" w:sz="0" w:space="0" w:color="auto"/>
          </w:divBdr>
        </w:div>
      </w:divsChild>
    </w:div>
    <w:div w:id="519050301">
      <w:bodyDiv w:val="1"/>
      <w:marLeft w:val="0"/>
      <w:marRight w:val="0"/>
      <w:marTop w:val="0"/>
      <w:marBottom w:val="0"/>
      <w:divBdr>
        <w:top w:val="none" w:sz="0" w:space="0" w:color="auto"/>
        <w:left w:val="none" w:sz="0" w:space="0" w:color="auto"/>
        <w:bottom w:val="none" w:sz="0" w:space="0" w:color="auto"/>
        <w:right w:val="none" w:sz="0" w:space="0" w:color="auto"/>
      </w:divBdr>
    </w:div>
    <w:div w:id="610212492">
      <w:bodyDiv w:val="1"/>
      <w:marLeft w:val="0"/>
      <w:marRight w:val="0"/>
      <w:marTop w:val="0"/>
      <w:marBottom w:val="0"/>
      <w:divBdr>
        <w:top w:val="none" w:sz="0" w:space="0" w:color="auto"/>
        <w:left w:val="none" w:sz="0" w:space="0" w:color="auto"/>
        <w:bottom w:val="none" w:sz="0" w:space="0" w:color="auto"/>
        <w:right w:val="none" w:sz="0" w:space="0" w:color="auto"/>
      </w:divBdr>
    </w:div>
    <w:div w:id="666639225">
      <w:bodyDiv w:val="1"/>
      <w:marLeft w:val="0"/>
      <w:marRight w:val="0"/>
      <w:marTop w:val="0"/>
      <w:marBottom w:val="0"/>
      <w:divBdr>
        <w:top w:val="none" w:sz="0" w:space="0" w:color="auto"/>
        <w:left w:val="none" w:sz="0" w:space="0" w:color="auto"/>
        <w:bottom w:val="none" w:sz="0" w:space="0" w:color="auto"/>
        <w:right w:val="none" w:sz="0" w:space="0" w:color="auto"/>
      </w:divBdr>
    </w:div>
    <w:div w:id="727454250">
      <w:bodyDiv w:val="1"/>
      <w:marLeft w:val="0"/>
      <w:marRight w:val="0"/>
      <w:marTop w:val="0"/>
      <w:marBottom w:val="0"/>
      <w:divBdr>
        <w:top w:val="none" w:sz="0" w:space="0" w:color="auto"/>
        <w:left w:val="none" w:sz="0" w:space="0" w:color="auto"/>
        <w:bottom w:val="none" w:sz="0" w:space="0" w:color="auto"/>
        <w:right w:val="none" w:sz="0" w:space="0" w:color="auto"/>
      </w:divBdr>
      <w:divsChild>
        <w:div w:id="601567186">
          <w:marLeft w:val="547"/>
          <w:marRight w:val="0"/>
          <w:marTop w:val="115"/>
          <w:marBottom w:val="0"/>
          <w:divBdr>
            <w:top w:val="none" w:sz="0" w:space="0" w:color="auto"/>
            <w:left w:val="none" w:sz="0" w:space="0" w:color="auto"/>
            <w:bottom w:val="none" w:sz="0" w:space="0" w:color="auto"/>
            <w:right w:val="none" w:sz="0" w:space="0" w:color="auto"/>
          </w:divBdr>
        </w:div>
        <w:div w:id="1302223167">
          <w:marLeft w:val="547"/>
          <w:marRight w:val="0"/>
          <w:marTop w:val="115"/>
          <w:marBottom w:val="0"/>
          <w:divBdr>
            <w:top w:val="none" w:sz="0" w:space="0" w:color="auto"/>
            <w:left w:val="none" w:sz="0" w:space="0" w:color="auto"/>
            <w:bottom w:val="none" w:sz="0" w:space="0" w:color="auto"/>
            <w:right w:val="none" w:sz="0" w:space="0" w:color="auto"/>
          </w:divBdr>
        </w:div>
        <w:div w:id="2034457234">
          <w:marLeft w:val="547"/>
          <w:marRight w:val="0"/>
          <w:marTop w:val="115"/>
          <w:marBottom w:val="0"/>
          <w:divBdr>
            <w:top w:val="none" w:sz="0" w:space="0" w:color="auto"/>
            <w:left w:val="none" w:sz="0" w:space="0" w:color="auto"/>
            <w:bottom w:val="none" w:sz="0" w:space="0" w:color="auto"/>
            <w:right w:val="none" w:sz="0" w:space="0" w:color="auto"/>
          </w:divBdr>
        </w:div>
        <w:div w:id="2117939688">
          <w:marLeft w:val="547"/>
          <w:marRight w:val="0"/>
          <w:marTop w:val="115"/>
          <w:marBottom w:val="0"/>
          <w:divBdr>
            <w:top w:val="none" w:sz="0" w:space="0" w:color="auto"/>
            <w:left w:val="none" w:sz="0" w:space="0" w:color="auto"/>
            <w:bottom w:val="none" w:sz="0" w:space="0" w:color="auto"/>
            <w:right w:val="none" w:sz="0" w:space="0" w:color="auto"/>
          </w:divBdr>
        </w:div>
      </w:divsChild>
    </w:div>
    <w:div w:id="750278976">
      <w:bodyDiv w:val="1"/>
      <w:marLeft w:val="0"/>
      <w:marRight w:val="0"/>
      <w:marTop w:val="0"/>
      <w:marBottom w:val="0"/>
      <w:divBdr>
        <w:top w:val="none" w:sz="0" w:space="0" w:color="auto"/>
        <w:left w:val="none" w:sz="0" w:space="0" w:color="auto"/>
        <w:bottom w:val="none" w:sz="0" w:space="0" w:color="auto"/>
        <w:right w:val="none" w:sz="0" w:space="0" w:color="auto"/>
      </w:divBdr>
    </w:div>
    <w:div w:id="797652463">
      <w:bodyDiv w:val="1"/>
      <w:marLeft w:val="0"/>
      <w:marRight w:val="0"/>
      <w:marTop w:val="0"/>
      <w:marBottom w:val="0"/>
      <w:divBdr>
        <w:top w:val="none" w:sz="0" w:space="0" w:color="auto"/>
        <w:left w:val="none" w:sz="0" w:space="0" w:color="auto"/>
        <w:bottom w:val="none" w:sz="0" w:space="0" w:color="auto"/>
        <w:right w:val="none" w:sz="0" w:space="0" w:color="auto"/>
      </w:divBdr>
    </w:div>
    <w:div w:id="804081817">
      <w:bodyDiv w:val="1"/>
      <w:marLeft w:val="0"/>
      <w:marRight w:val="0"/>
      <w:marTop w:val="0"/>
      <w:marBottom w:val="0"/>
      <w:divBdr>
        <w:top w:val="none" w:sz="0" w:space="0" w:color="auto"/>
        <w:left w:val="none" w:sz="0" w:space="0" w:color="auto"/>
        <w:bottom w:val="none" w:sz="0" w:space="0" w:color="auto"/>
        <w:right w:val="none" w:sz="0" w:space="0" w:color="auto"/>
      </w:divBdr>
    </w:div>
    <w:div w:id="812255101">
      <w:bodyDiv w:val="1"/>
      <w:marLeft w:val="0"/>
      <w:marRight w:val="0"/>
      <w:marTop w:val="0"/>
      <w:marBottom w:val="0"/>
      <w:divBdr>
        <w:top w:val="none" w:sz="0" w:space="0" w:color="auto"/>
        <w:left w:val="none" w:sz="0" w:space="0" w:color="auto"/>
        <w:bottom w:val="none" w:sz="0" w:space="0" w:color="auto"/>
        <w:right w:val="none" w:sz="0" w:space="0" w:color="auto"/>
      </w:divBdr>
    </w:div>
    <w:div w:id="947467057">
      <w:bodyDiv w:val="1"/>
      <w:marLeft w:val="0"/>
      <w:marRight w:val="0"/>
      <w:marTop w:val="0"/>
      <w:marBottom w:val="0"/>
      <w:divBdr>
        <w:top w:val="none" w:sz="0" w:space="0" w:color="auto"/>
        <w:left w:val="none" w:sz="0" w:space="0" w:color="auto"/>
        <w:bottom w:val="none" w:sz="0" w:space="0" w:color="auto"/>
        <w:right w:val="none" w:sz="0" w:space="0" w:color="auto"/>
      </w:divBdr>
      <w:divsChild>
        <w:div w:id="1392771320">
          <w:marLeft w:val="547"/>
          <w:marRight w:val="0"/>
          <w:marTop w:val="115"/>
          <w:marBottom w:val="0"/>
          <w:divBdr>
            <w:top w:val="none" w:sz="0" w:space="0" w:color="auto"/>
            <w:left w:val="none" w:sz="0" w:space="0" w:color="auto"/>
            <w:bottom w:val="none" w:sz="0" w:space="0" w:color="auto"/>
            <w:right w:val="none" w:sz="0" w:space="0" w:color="auto"/>
          </w:divBdr>
        </w:div>
        <w:div w:id="1466774342">
          <w:marLeft w:val="547"/>
          <w:marRight w:val="0"/>
          <w:marTop w:val="115"/>
          <w:marBottom w:val="0"/>
          <w:divBdr>
            <w:top w:val="none" w:sz="0" w:space="0" w:color="auto"/>
            <w:left w:val="none" w:sz="0" w:space="0" w:color="auto"/>
            <w:bottom w:val="none" w:sz="0" w:space="0" w:color="auto"/>
            <w:right w:val="none" w:sz="0" w:space="0" w:color="auto"/>
          </w:divBdr>
        </w:div>
      </w:divsChild>
    </w:div>
    <w:div w:id="989943365">
      <w:bodyDiv w:val="1"/>
      <w:marLeft w:val="0"/>
      <w:marRight w:val="0"/>
      <w:marTop w:val="0"/>
      <w:marBottom w:val="0"/>
      <w:divBdr>
        <w:top w:val="none" w:sz="0" w:space="0" w:color="auto"/>
        <w:left w:val="none" w:sz="0" w:space="0" w:color="auto"/>
        <w:bottom w:val="none" w:sz="0" w:space="0" w:color="auto"/>
        <w:right w:val="none" w:sz="0" w:space="0" w:color="auto"/>
      </w:divBdr>
    </w:div>
    <w:div w:id="1074014318">
      <w:bodyDiv w:val="1"/>
      <w:marLeft w:val="0"/>
      <w:marRight w:val="0"/>
      <w:marTop w:val="0"/>
      <w:marBottom w:val="0"/>
      <w:divBdr>
        <w:top w:val="none" w:sz="0" w:space="0" w:color="auto"/>
        <w:left w:val="none" w:sz="0" w:space="0" w:color="auto"/>
        <w:bottom w:val="none" w:sz="0" w:space="0" w:color="auto"/>
        <w:right w:val="none" w:sz="0" w:space="0" w:color="auto"/>
      </w:divBdr>
    </w:div>
    <w:div w:id="1099833536">
      <w:bodyDiv w:val="1"/>
      <w:marLeft w:val="0"/>
      <w:marRight w:val="0"/>
      <w:marTop w:val="0"/>
      <w:marBottom w:val="0"/>
      <w:divBdr>
        <w:top w:val="none" w:sz="0" w:space="0" w:color="auto"/>
        <w:left w:val="none" w:sz="0" w:space="0" w:color="auto"/>
        <w:bottom w:val="none" w:sz="0" w:space="0" w:color="auto"/>
        <w:right w:val="none" w:sz="0" w:space="0" w:color="auto"/>
      </w:divBdr>
      <w:divsChild>
        <w:div w:id="471484589">
          <w:marLeft w:val="547"/>
          <w:marRight w:val="0"/>
          <w:marTop w:val="0"/>
          <w:marBottom w:val="0"/>
          <w:divBdr>
            <w:top w:val="none" w:sz="0" w:space="0" w:color="auto"/>
            <w:left w:val="none" w:sz="0" w:space="0" w:color="auto"/>
            <w:bottom w:val="none" w:sz="0" w:space="0" w:color="auto"/>
            <w:right w:val="none" w:sz="0" w:space="0" w:color="auto"/>
          </w:divBdr>
        </w:div>
      </w:divsChild>
    </w:div>
    <w:div w:id="1283540301">
      <w:bodyDiv w:val="1"/>
      <w:marLeft w:val="0"/>
      <w:marRight w:val="0"/>
      <w:marTop w:val="0"/>
      <w:marBottom w:val="0"/>
      <w:divBdr>
        <w:top w:val="none" w:sz="0" w:space="0" w:color="auto"/>
        <w:left w:val="none" w:sz="0" w:space="0" w:color="auto"/>
        <w:bottom w:val="none" w:sz="0" w:space="0" w:color="auto"/>
        <w:right w:val="none" w:sz="0" w:space="0" w:color="auto"/>
      </w:divBdr>
    </w:div>
    <w:div w:id="1350329229">
      <w:bodyDiv w:val="1"/>
      <w:marLeft w:val="0"/>
      <w:marRight w:val="0"/>
      <w:marTop w:val="0"/>
      <w:marBottom w:val="0"/>
      <w:divBdr>
        <w:top w:val="none" w:sz="0" w:space="0" w:color="auto"/>
        <w:left w:val="none" w:sz="0" w:space="0" w:color="auto"/>
        <w:bottom w:val="none" w:sz="0" w:space="0" w:color="auto"/>
        <w:right w:val="none" w:sz="0" w:space="0" w:color="auto"/>
      </w:divBdr>
    </w:div>
    <w:div w:id="1407874437">
      <w:bodyDiv w:val="1"/>
      <w:marLeft w:val="0"/>
      <w:marRight w:val="0"/>
      <w:marTop w:val="0"/>
      <w:marBottom w:val="0"/>
      <w:divBdr>
        <w:top w:val="none" w:sz="0" w:space="0" w:color="auto"/>
        <w:left w:val="none" w:sz="0" w:space="0" w:color="auto"/>
        <w:bottom w:val="none" w:sz="0" w:space="0" w:color="auto"/>
        <w:right w:val="none" w:sz="0" w:space="0" w:color="auto"/>
      </w:divBdr>
      <w:divsChild>
        <w:div w:id="803232110">
          <w:marLeft w:val="1166"/>
          <w:marRight w:val="0"/>
          <w:marTop w:val="115"/>
          <w:marBottom w:val="0"/>
          <w:divBdr>
            <w:top w:val="none" w:sz="0" w:space="0" w:color="auto"/>
            <w:left w:val="none" w:sz="0" w:space="0" w:color="auto"/>
            <w:bottom w:val="none" w:sz="0" w:space="0" w:color="auto"/>
            <w:right w:val="none" w:sz="0" w:space="0" w:color="auto"/>
          </w:divBdr>
        </w:div>
        <w:div w:id="1434784383">
          <w:marLeft w:val="1166"/>
          <w:marRight w:val="0"/>
          <w:marTop w:val="115"/>
          <w:marBottom w:val="0"/>
          <w:divBdr>
            <w:top w:val="none" w:sz="0" w:space="0" w:color="auto"/>
            <w:left w:val="none" w:sz="0" w:space="0" w:color="auto"/>
            <w:bottom w:val="none" w:sz="0" w:space="0" w:color="auto"/>
            <w:right w:val="none" w:sz="0" w:space="0" w:color="auto"/>
          </w:divBdr>
        </w:div>
        <w:div w:id="1733890547">
          <w:marLeft w:val="547"/>
          <w:marRight w:val="0"/>
          <w:marTop w:val="115"/>
          <w:marBottom w:val="0"/>
          <w:divBdr>
            <w:top w:val="none" w:sz="0" w:space="0" w:color="auto"/>
            <w:left w:val="none" w:sz="0" w:space="0" w:color="auto"/>
            <w:bottom w:val="none" w:sz="0" w:space="0" w:color="auto"/>
            <w:right w:val="none" w:sz="0" w:space="0" w:color="auto"/>
          </w:divBdr>
        </w:div>
        <w:div w:id="1869760628">
          <w:marLeft w:val="547"/>
          <w:marRight w:val="0"/>
          <w:marTop w:val="115"/>
          <w:marBottom w:val="0"/>
          <w:divBdr>
            <w:top w:val="none" w:sz="0" w:space="0" w:color="auto"/>
            <w:left w:val="none" w:sz="0" w:space="0" w:color="auto"/>
            <w:bottom w:val="none" w:sz="0" w:space="0" w:color="auto"/>
            <w:right w:val="none" w:sz="0" w:space="0" w:color="auto"/>
          </w:divBdr>
        </w:div>
        <w:div w:id="1873689660">
          <w:marLeft w:val="547"/>
          <w:marRight w:val="0"/>
          <w:marTop w:val="115"/>
          <w:marBottom w:val="0"/>
          <w:divBdr>
            <w:top w:val="none" w:sz="0" w:space="0" w:color="auto"/>
            <w:left w:val="none" w:sz="0" w:space="0" w:color="auto"/>
            <w:bottom w:val="none" w:sz="0" w:space="0" w:color="auto"/>
            <w:right w:val="none" w:sz="0" w:space="0" w:color="auto"/>
          </w:divBdr>
        </w:div>
      </w:divsChild>
    </w:div>
    <w:div w:id="1655062644">
      <w:bodyDiv w:val="1"/>
      <w:marLeft w:val="0"/>
      <w:marRight w:val="0"/>
      <w:marTop w:val="0"/>
      <w:marBottom w:val="0"/>
      <w:divBdr>
        <w:top w:val="none" w:sz="0" w:space="0" w:color="auto"/>
        <w:left w:val="none" w:sz="0" w:space="0" w:color="auto"/>
        <w:bottom w:val="none" w:sz="0" w:space="0" w:color="auto"/>
        <w:right w:val="none" w:sz="0" w:space="0" w:color="auto"/>
      </w:divBdr>
      <w:divsChild>
        <w:div w:id="1059356413">
          <w:marLeft w:val="547"/>
          <w:marRight w:val="0"/>
          <w:marTop w:val="115"/>
          <w:marBottom w:val="0"/>
          <w:divBdr>
            <w:top w:val="none" w:sz="0" w:space="0" w:color="auto"/>
            <w:left w:val="none" w:sz="0" w:space="0" w:color="auto"/>
            <w:bottom w:val="none" w:sz="0" w:space="0" w:color="auto"/>
            <w:right w:val="none" w:sz="0" w:space="0" w:color="auto"/>
          </w:divBdr>
        </w:div>
      </w:divsChild>
    </w:div>
    <w:div w:id="1766412880">
      <w:bodyDiv w:val="1"/>
      <w:marLeft w:val="0"/>
      <w:marRight w:val="0"/>
      <w:marTop w:val="0"/>
      <w:marBottom w:val="0"/>
      <w:divBdr>
        <w:top w:val="none" w:sz="0" w:space="0" w:color="auto"/>
        <w:left w:val="none" w:sz="0" w:space="0" w:color="auto"/>
        <w:bottom w:val="none" w:sz="0" w:space="0" w:color="auto"/>
        <w:right w:val="none" w:sz="0" w:space="0" w:color="auto"/>
      </w:divBdr>
    </w:div>
    <w:div w:id="1859998386">
      <w:bodyDiv w:val="1"/>
      <w:marLeft w:val="0"/>
      <w:marRight w:val="0"/>
      <w:marTop w:val="0"/>
      <w:marBottom w:val="0"/>
      <w:divBdr>
        <w:top w:val="none" w:sz="0" w:space="0" w:color="auto"/>
        <w:left w:val="none" w:sz="0" w:space="0" w:color="auto"/>
        <w:bottom w:val="none" w:sz="0" w:space="0" w:color="auto"/>
        <w:right w:val="none" w:sz="0" w:space="0" w:color="auto"/>
      </w:divBdr>
    </w:div>
    <w:div w:id="1884826618">
      <w:bodyDiv w:val="1"/>
      <w:marLeft w:val="0"/>
      <w:marRight w:val="0"/>
      <w:marTop w:val="0"/>
      <w:marBottom w:val="0"/>
      <w:divBdr>
        <w:top w:val="none" w:sz="0" w:space="0" w:color="auto"/>
        <w:left w:val="none" w:sz="0" w:space="0" w:color="auto"/>
        <w:bottom w:val="none" w:sz="0" w:space="0" w:color="auto"/>
        <w:right w:val="none" w:sz="0" w:space="0" w:color="auto"/>
      </w:divBdr>
    </w:div>
    <w:div w:id="1926064240">
      <w:bodyDiv w:val="1"/>
      <w:marLeft w:val="0"/>
      <w:marRight w:val="0"/>
      <w:marTop w:val="0"/>
      <w:marBottom w:val="0"/>
      <w:divBdr>
        <w:top w:val="none" w:sz="0" w:space="0" w:color="auto"/>
        <w:left w:val="none" w:sz="0" w:space="0" w:color="auto"/>
        <w:bottom w:val="none" w:sz="0" w:space="0" w:color="auto"/>
        <w:right w:val="none" w:sz="0" w:space="0" w:color="auto"/>
      </w:divBdr>
    </w:div>
    <w:div w:id="1950159005">
      <w:bodyDiv w:val="1"/>
      <w:marLeft w:val="0"/>
      <w:marRight w:val="0"/>
      <w:marTop w:val="0"/>
      <w:marBottom w:val="0"/>
      <w:divBdr>
        <w:top w:val="none" w:sz="0" w:space="0" w:color="auto"/>
        <w:left w:val="none" w:sz="0" w:space="0" w:color="auto"/>
        <w:bottom w:val="none" w:sz="0" w:space="0" w:color="auto"/>
        <w:right w:val="none" w:sz="0" w:space="0" w:color="auto"/>
      </w:divBdr>
    </w:div>
    <w:div w:id="1967733592">
      <w:bodyDiv w:val="1"/>
      <w:marLeft w:val="0"/>
      <w:marRight w:val="0"/>
      <w:marTop w:val="0"/>
      <w:marBottom w:val="0"/>
      <w:divBdr>
        <w:top w:val="none" w:sz="0" w:space="0" w:color="auto"/>
        <w:left w:val="none" w:sz="0" w:space="0" w:color="auto"/>
        <w:bottom w:val="none" w:sz="0" w:space="0" w:color="auto"/>
        <w:right w:val="none" w:sz="0" w:space="0" w:color="auto"/>
      </w:divBdr>
      <w:divsChild>
        <w:div w:id="103884532">
          <w:marLeft w:val="576"/>
          <w:marRight w:val="0"/>
          <w:marTop w:val="80"/>
          <w:marBottom w:val="0"/>
          <w:divBdr>
            <w:top w:val="none" w:sz="0" w:space="0" w:color="auto"/>
            <w:left w:val="none" w:sz="0" w:space="0" w:color="auto"/>
            <w:bottom w:val="none" w:sz="0" w:space="0" w:color="auto"/>
            <w:right w:val="none" w:sz="0" w:space="0" w:color="auto"/>
          </w:divBdr>
        </w:div>
        <w:div w:id="176161316">
          <w:marLeft w:val="576"/>
          <w:marRight w:val="0"/>
          <w:marTop w:val="80"/>
          <w:marBottom w:val="0"/>
          <w:divBdr>
            <w:top w:val="none" w:sz="0" w:space="0" w:color="auto"/>
            <w:left w:val="none" w:sz="0" w:space="0" w:color="auto"/>
            <w:bottom w:val="none" w:sz="0" w:space="0" w:color="auto"/>
            <w:right w:val="none" w:sz="0" w:space="0" w:color="auto"/>
          </w:divBdr>
        </w:div>
        <w:div w:id="878855399">
          <w:marLeft w:val="576"/>
          <w:marRight w:val="0"/>
          <w:marTop w:val="80"/>
          <w:marBottom w:val="0"/>
          <w:divBdr>
            <w:top w:val="none" w:sz="0" w:space="0" w:color="auto"/>
            <w:left w:val="none" w:sz="0" w:space="0" w:color="auto"/>
            <w:bottom w:val="none" w:sz="0" w:space="0" w:color="auto"/>
            <w:right w:val="none" w:sz="0" w:space="0" w:color="auto"/>
          </w:divBdr>
        </w:div>
        <w:div w:id="1434130324">
          <w:marLeft w:val="576"/>
          <w:marRight w:val="0"/>
          <w:marTop w:val="80"/>
          <w:marBottom w:val="0"/>
          <w:divBdr>
            <w:top w:val="none" w:sz="0" w:space="0" w:color="auto"/>
            <w:left w:val="none" w:sz="0" w:space="0" w:color="auto"/>
            <w:bottom w:val="none" w:sz="0" w:space="0" w:color="auto"/>
            <w:right w:val="none" w:sz="0" w:space="0" w:color="auto"/>
          </w:divBdr>
        </w:div>
        <w:div w:id="1467819304">
          <w:marLeft w:val="576"/>
          <w:marRight w:val="0"/>
          <w:marTop w:val="80"/>
          <w:marBottom w:val="0"/>
          <w:divBdr>
            <w:top w:val="none" w:sz="0" w:space="0" w:color="auto"/>
            <w:left w:val="none" w:sz="0" w:space="0" w:color="auto"/>
            <w:bottom w:val="none" w:sz="0" w:space="0" w:color="auto"/>
            <w:right w:val="none" w:sz="0" w:space="0" w:color="auto"/>
          </w:divBdr>
        </w:div>
        <w:div w:id="1625455118">
          <w:marLeft w:val="576"/>
          <w:marRight w:val="0"/>
          <w:marTop w:val="80"/>
          <w:marBottom w:val="0"/>
          <w:divBdr>
            <w:top w:val="none" w:sz="0" w:space="0" w:color="auto"/>
            <w:left w:val="none" w:sz="0" w:space="0" w:color="auto"/>
            <w:bottom w:val="none" w:sz="0" w:space="0" w:color="auto"/>
            <w:right w:val="none" w:sz="0" w:space="0" w:color="auto"/>
          </w:divBdr>
        </w:div>
      </w:divsChild>
    </w:div>
    <w:div w:id="1997148877">
      <w:bodyDiv w:val="1"/>
      <w:marLeft w:val="0"/>
      <w:marRight w:val="0"/>
      <w:marTop w:val="0"/>
      <w:marBottom w:val="0"/>
      <w:divBdr>
        <w:top w:val="none" w:sz="0" w:space="0" w:color="auto"/>
        <w:left w:val="none" w:sz="0" w:space="0" w:color="auto"/>
        <w:bottom w:val="none" w:sz="0" w:space="0" w:color="auto"/>
        <w:right w:val="none" w:sz="0" w:space="0" w:color="auto"/>
      </w:divBdr>
    </w:div>
    <w:div w:id="2029988990">
      <w:bodyDiv w:val="1"/>
      <w:marLeft w:val="0"/>
      <w:marRight w:val="0"/>
      <w:marTop w:val="0"/>
      <w:marBottom w:val="0"/>
      <w:divBdr>
        <w:top w:val="none" w:sz="0" w:space="0" w:color="auto"/>
        <w:left w:val="none" w:sz="0" w:space="0" w:color="auto"/>
        <w:bottom w:val="none" w:sz="0" w:space="0" w:color="auto"/>
        <w:right w:val="none" w:sz="0" w:space="0" w:color="auto"/>
      </w:divBdr>
    </w:div>
    <w:div w:id="2050956881">
      <w:bodyDiv w:val="1"/>
      <w:marLeft w:val="0"/>
      <w:marRight w:val="0"/>
      <w:marTop w:val="0"/>
      <w:marBottom w:val="0"/>
      <w:divBdr>
        <w:top w:val="none" w:sz="0" w:space="0" w:color="auto"/>
        <w:left w:val="none" w:sz="0" w:space="0" w:color="auto"/>
        <w:bottom w:val="none" w:sz="0" w:space="0" w:color="auto"/>
        <w:right w:val="none" w:sz="0" w:space="0" w:color="auto"/>
      </w:divBdr>
    </w:div>
    <w:div w:id="2064670623">
      <w:bodyDiv w:val="1"/>
      <w:marLeft w:val="0"/>
      <w:marRight w:val="0"/>
      <w:marTop w:val="0"/>
      <w:marBottom w:val="0"/>
      <w:divBdr>
        <w:top w:val="none" w:sz="0" w:space="0" w:color="auto"/>
        <w:left w:val="none" w:sz="0" w:space="0" w:color="auto"/>
        <w:bottom w:val="none" w:sz="0" w:space="0" w:color="auto"/>
        <w:right w:val="none" w:sz="0" w:space="0" w:color="auto"/>
      </w:divBdr>
    </w:div>
    <w:div w:id="2071296715">
      <w:bodyDiv w:val="1"/>
      <w:marLeft w:val="0"/>
      <w:marRight w:val="0"/>
      <w:marTop w:val="0"/>
      <w:marBottom w:val="0"/>
      <w:divBdr>
        <w:top w:val="none" w:sz="0" w:space="0" w:color="auto"/>
        <w:left w:val="none" w:sz="0" w:space="0" w:color="auto"/>
        <w:bottom w:val="none" w:sz="0" w:space="0" w:color="auto"/>
        <w:right w:val="none" w:sz="0" w:space="0" w:color="auto"/>
      </w:divBdr>
    </w:div>
    <w:div w:id="2135829577">
      <w:bodyDiv w:val="1"/>
      <w:marLeft w:val="0"/>
      <w:marRight w:val="0"/>
      <w:marTop w:val="0"/>
      <w:marBottom w:val="0"/>
      <w:divBdr>
        <w:top w:val="none" w:sz="0" w:space="0" w:color="auto"/>
        <w:left w:val="none" w:sz="0" w:space="0" w:color="auto"/>
        <w:bottom w:val="none" w:sz="0" w:space="0" w:color="auto"/>
        <w:right w:val="none" w:sz="0" w:space="0" w:color="auto"/>
      </w:divBdr>
      <w:divsChild>
        <w:div w:id="1138719943">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Personalizado 1">
      <a:dk1>
        <a:sysClr val="windowText" lastClr="000000"/>
      </a:dk1>
      <a:lt1>
        <a:sysClr val="window" lastClr="FFFFFF"/>
      </a:lt1>
      <a:dk2>
        <a:srgbClr val="5B6973"/>
      </a:dk2>
      <a:lt2>
        <a:srgbClr val="E7ECED"/>
      </a:lt2>
      <a:accent1>
        <a:srgbClr val="98C723"/>
      </a:accent1>
      <a:accent2>
        <a:srgbClr val="59B0B9"/>
      </a:accent2>
      <a:accent3>
        <a:srgbClr val="DEAE00"/>
      </a:accent3>
      <a:accent4>
        <a:srgbClr val="B77BB4"/>
      </a:accent4>
      <a:accent5>
        <a:srgbClr val="E0773C"/>
      </a:accent5>
      <a:accent6>
        <a:srgbClr val="A98D63"/>
      </a:accent6>
      <a:hlink>
        <a:srgbClr val="26CBEC"/>
      </a:hlink>
      <a:folHlink>
        <a:srgbClr val="598C8C"/>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UVS-2015</PublishDate>
  <Abstract>Este es un modelo genérico de convenio que debe ser firmado entre el señor Rector y el representante legal de la organización o entidad beneficiaria.</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AE789770CC365F4DBC26A89E86AE72EF" ma:contentTypeVersion="1" ma:contentTypeDescription="Crear nuevo documento." ma:contentTypeScope="" ma:versionID="eeb7668a531e2fb8df62b051fac74cf0">
  <xsd:schema xmlns:xsd="http://www.w3.org/2001/XMLSchema" xmlns:xs="http://www.w3.org/2001/XMLSchema" xmlns:p="http://schemas.microsoft.com/office/2006/metadata/properties" xmlns:ns3="2a85b5ec-a049-4ce1-a42f-d4665065a0b9" targetNamespace="http://schemas.microsoft.com/office/2006/metadata/properties" ma:root="true" ma:fieldsID="c19169b07d291d6f77eeb204858aa59a" ns3:_="">
    <xsd:import namespace="2a85b5ec-a049-4ce1-a42f-d4665065a0b9"/>
    <xsd:element name="properties">
      <xsd:complexType>
        <xsd:sequence>
          <xsd:element name="documentManagement">
            <xsd:complexType>
              <xsd:all>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85b5ec-a049-4ce1-a42f-d4665065a0b9"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b:Source>
    <b:Tag>CES10</b:Tag>
    <b:SourceType>Book</b:SourceType>
    <b:Guid>{A557B949-26CD-4FF8-8F7C-4F9B5CCBC6EB}</b:Guid>
    <b:Title>Ley Orgánica de Educación Superior</b:Title>
    <b:Year>2010</b:Year>
    <b:Author>
      <b:Author>
        <b:NameList>
          <b:Person>
            <b:Last>CES</b:Last>
          </b:Person>
        </b:NameList>
      </b:Author>
    </b:Author>
    <b:City>Quito</b:City>
    <b:Publisher>Gobierno Ecuatoriano</b:Publisher>
    <b:RefOrder>1</b:RefOrder>
  </b:Source>
  <b:Source>
    <b:Tag>CON09</b:Tag>
    <b:SourceType>Book</b:SourceType>
    <b:Guid>{BFBC7292-A663-418E-BDA6-EE5CE492E36E}</b:Guid>
    <b:Author>
      <b:Author>
        <b:NameList>
          <b:Person>
            <b:Last>CONSEP</b:Last>
          </b:Person>
        </b:NameList>
      </b:Author>
    </b:Author>
    <b:Title>Reglamento de Régimen Académico</b:Title>
    <b:Year>2009</b:Year>
    <b:City>Quito</b:City>
    <b:Publisher>Consejo Nacional de Educación Superior y Escuelas Politécnicas</b:Publisher>
    <b:RefOrder>2</b:RefOrder>
  </b:Source>
  <b:Source>
    <b:Tag>SNI12</b:Tag>
    <b:SourceType>Book</b:SourceType>
    <b:Guid>{D78AD2C3-5A23-4376-9A0F-343FDE4957C7}</b:Guid>
    <b:Author>
      <b:Author>
        <b:NameList>
          <b:Person>
            <b:Last>SNIESE</b:Last>
          </b:Person>
        </b:NameList>
      </b:Author>
    </b:Author>
    <b:Title>Sistema de Nacional de Información de Educación Superior</b:Title>
    <b:Year>2012</b:Year>
    <b:City>Quito</b:City>
    <b:Publisher>CEAACES</b:Publisher>
    <b:RefOrder>4</b:RefOrder>
  </b:Source>
  <b:Source xmlns:b="http://schemas.openxmlformats.org/officeDocument/2006/bibliography">
    <b:Tag>CES13</b:Tag>
    <b:SourceType>Book</b:SourceType>
    <b:Guid>{A9737349-50C2-4721-B9A3-0B70103526E0}</b:Guid>
    <b:Author>
      <b:Author>
        <b:NameList>
          <b:Person>
            <b:Last>CES</b:Last>
          </b:Person>
        </b:NameList>
      </b:Author>
    </b:Author>
    <b:Title>Reglamento de Carrera y Escalafón del Profesor  e Investigador</b:Title>
    <b:Year>2013</b:Year>
    <b:City>Quito</b:City>
    <b:Publisher>Consejo de Educación Superior</b:Publisher>
    <b:RefOrder>3</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12F8432-897F-4A68-AFD5-78F55DA221E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94EBC3D-0344-46A0-BEC1-8AFBF1EFD1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a85b5ec-a049-4ce1-a42f-d4665065a0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885CA8C-CAB5-4987-BFBE-17AC8A1C98BD}">
  <ds:schemaRefs>
    <ds:schemaRef ds:uri="http://schemas.microsoft.com/sharepoint/v3/contenttype/forms"/>
  </ds:schemaRefs>
</ds:datastoreItem>
</file>

<file path=customXml/itemProps5.xml><?xml version="1.0" encoding="utf-8"?>
<ds:datastoreItem xmlns:ds="http://schemas.openxmlformats.org/officeDocument/2006/customXml" ds:itemID="{E63AB2D5-DE14-4DF5-807D-D364723B6D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4</Pages>
  <Words>828</Words>
  <Characters>4557</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CONVENIO MARCO DE COOPERACIÓN</vt:lpstr>
    </vt:vector>
  </TitlesOfParts>
  <Company>ESPOL</Company>
  <LinksUpToDate>false</LinksUpToDate>
  <CharactersWithSpaces>5375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CONVENIO MARCO DE COOPERACIÓN</dc:title>
  <dc:subject>ANEXO 2</dc:subject>
  <dc:creator>Adeyla</dc:creator>
  <cp:lastModifiedBy>Aleyda Josefina Quinteros Trelles</cp:lastModifiedBy>
  <cp:revision>16</cp:revision>
  <cp:lastPrinted>2013-11-06T19:43:00Z</cp:lastPrinted>
  <dcterms:created xsi:type="dcterms:W3CDTF">2015-01-30T21:18:00Z</dcterms:created>
  <dcterms:modified xsi:type="dcterms:W3CDTF">2015-11-06T15:32:00Z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0x010100AE789770CC365F4DBC26A89E86AE72EF</vt:lpwstr>
  </property>
</Properties>
</file>