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781001077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/>
          <w:bCs/>
        </w:rPr>
      </w:sdtEndPr>
      <w:sdtContent>
        <w:tbl>
          <w:tblPr>
            <w:tblpPr w:leftFromText="187" w:rightFromText="187" w:vertAnchor="page" w:horzAnchor="page" w:tblpYSpec="top"/>
            <w:tblW w:w="12441" w:type="dxa"/>
            <w:tblLook w:val="04A0" w:firstRow="1" w:lastRow="0" w:firstColumn="1" w:lastColumn="0" w:noHBand="0" w:noVBand="1"/>
          </w:tblPr>
          <w:tblGrid>
            <w:gridCol w:w="1440"/>
            <w:gridCol w:w="11001"/>
          </w:tblGrid>
          <w:tr w:rsidR="008F436D" w:rsidTr="00E42C34">
            <w:trPr>
              <w:trHeight w:val="1465"/>
            </w:trPr>
            <w:tc>
              <w:tcPr>
                <w:tcW w:w="1440" w:type="dxa"/>
                <w:tcBorders>
                  <w:right w:val="single" w:sz="4" w:space="0" w:color="FFFFFF" w:themeColor="background1"/>
                </w:tcBorders>
                <w:shd w:val="clear" w:color="auto" w:fill="3C8890" w:themeFill="accent2" w:themeFillShade="BF"/>
              </w:tcPr>
              <w:p w:rsidR="008F436D" w:rsidRDefault="008F436D"/>
            </w:tc>
            <w:sdt>
              <w:sdtPr>
                <w:rPr>
                  <w:rFonts w:eastAsiaTheme="majorEastAsia" w:cstheme="majorBidi"/>
                  <w:b/>
                  <w:bCs/>
                  <w:color w:val="FFFFFF" w:themeColor="background1"/>
                  <w:sz w:val="72"/>
                  <w:szCs w:val="72"/>
                </w:rPr>
                <w:alias w:val="Año"/>
                <w:id w:val="15676118"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11001" w:type="dxa"/>
                    <w:tcBorders>
                      <w:left w:val="single" w:sz="4" w:space="0" w:color="FFFFFF" w:themeColor="background1"/>
                    </w:tcBorders>
                    <w:shd w:val="clear" w:color="auto" w:fill="3C8890" w:themeFill="accent2" w:themeFillShade="BF"/>
                    <w:vAlign w:val="bottom"/>
                  </w:tcPr>
                  <w:p w:rsidR="008F436D" w:rsidRDefault="00197C69" w:rsidP="00197C69">
                    <w:pPr>
                      <w:pStyle w:val="Sinespaciado"/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</w:pPr>
                    <w:r w:rsidRPr="00130F4A">
                      <w:rPr>
                        <w:rFonts w:eastAsiaTheme="majorEastAsia" w:cstheme="majorBidi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  <w:t>UVS-2015</w:t>
                    </w:r>
                  </w:p>
                </w:tc>
              </w:sdtContent>
            </w:sdt>
          </w:tr>
          <w:tr w:rsidR="008F436D" w:rsidTr="00E42C34">
            <w:trPr>
              <w:trHeight w:val="2930"/>
            </w:trPr>
            <w:tc>
              <w:tcPr>
                <w:tcW w:w="1440" w:type="dxa"/>
                <w:tcBorders>
                  <w:right w:val="single" w:sz="4" w:space="0" w:color="000000" w:themeColor="text1"/>
                </w:tcBorders>
              </w:tcPr>
              <w:p w:rsidR="008F436D" w:rsidRDefault="008F436D"/>
            </w:tc>
            <w:tc>
              <w:tcPr>
                <w:tcW w:w="11001" w:type="dxa"/>
                <w:tcBorders>
                  <w:left w:val="single" w:sz="4" w:space="0" w:color="000000" w:themeColor="text1"/>
                </w:tcBorders>
                <w:vAlign w:val="center"/>
              </w:tcPr>
              <w:sdt>
                <w:sdtPr>
                  <w:rPr>
                    <w:b/>
                    <w:color w:val="A68100" w:themeColor="accent3" w:themeShade="BF"/>
                    <w:sz w:val="100"/>
                    <w:szCs w:val="100"/>
                  </w:rPr>
                  <w:alias w:val="Compañía"/>
                  <w:id w:val="15676123"/>
                  <w:dataBinding w:prefixMappings="xmlns:ns0='http://schemas.openxmlformats.org/officeDocument/2006/extended-properties'" w:xpath="/ns0:Properties[1]/ns0:Company[1]" w:storeItemID="{6668398D-A668-4E3E-A5EB-62B293D839F1}"/>
                  <w:text/>
                </w:sdtPr>
                <w:sdtEndPr/>
                <w:sdtContent>
                  <w:p w:rsidR="008F436D" w:rsidRDefault="00197C69" w:rsidP="00197C69">
                    <w:pPr>
                      <w:pStyle w:val="Sinespaciado"/>
                      <w:spacing w:line="360" w:lineRule="auto"/>
                      <w:rPr>
                        <w:color w:val="A68100" w:themeColor="accent3" w:themeShade="BF"/>
                      </w:rPr>
                    </w:pPr>
                    <w:r>
                      <w:rPr>
                        <w:b/>
                        <w:color w:val="A68100" w:themeColor="accent3" w:themeShade="BF"/>
                        <w:sz w:val="100"/>
                        <w:szCs w:val="100"/>
                      </w:rPr>
                      <w:t>ESPOL</w:t>
                    </w:r>
                  </w:p>
                </w:sdtContent>
              </w:sdt>
              <w:p w:rsidR="00197C69" w:rsidRDefault="00197C69">
                <w:pPr>
                  <w:pStyle w:val="Sinespaciado"/>
                  <w:rPr>
                    <w:b/>
                    <w:sz w:val="160"/>
                    <w:szCs w:val="160"/>
                  </w:rPr>
                </w:pPr>
              </w:p>
              <w:tbl>
                <w:tblPr>
                  <w:tblpPr w:leftFromText="187" w:rightFromText="187" w:vertAnchor="page" w:horzAnchor="margin" w:tblpY="3886"/>
                  <w:tblW w:w="4439" w:type="pct"/>
                  <w:tblLook w:val="04A0" w:firstRow="1" w:lastRow="0" w:firstColumn="1" w:lastColumn="0" w:noHBand="0" w:noVBand="1"/>
                </w:tblPr>
                <w:tblGrid>
                  <w:gridCol w:w="10561"/>
                </w:tblGrid>
                <w:tr w:rsidR="00CF7EBA" w:rsidTr="00CF7EBA">
                  <w:tc>
                    <w:tcPr>
                      <w:tcW w:w="0" w:type="auto"/>
                    </w:tcPr>
                    <w:p w:rsidR="00CF7EBA" w:rsidRPr="00CF7EBA" w:rsidRDefault="00CF7EBA" w:rsidP="00C26423">
                      <w:pPr>
                        <w:pStyle w:val="Sinespaciado"/>
                        <w:rPr>
                          <w:b/>
                          <w:bCs/>
                          <w:caps/>
                          <w:sz w:val="160"/>
                          <w:szCs w:val="160"/>
                        </w:rPr>
                      </w:pPr>
                      <w:r w:rsidRPr="00CF7EBA">
                        <w:rPr>
                          <w:b/>
                          <w:bCs/>
                          <w:caps/>
                          <w:color w:val="A68100" w:themeColor="accent3" w:themeShade="BF"/>
                          <w:sz w:val="160"/>
                          <w:szCs w:val="160"/>
                          <w:lang w:val="es-ES"/>
                        </w:rPr>
                        <w:t>[</w:t>
                      </w:r>
                      <w:sdt>
                        <w:sdtPr>
                          <w:rPr>
                            <w:b/>
                            <w:bCs/>
                            <w:caps/>
                            <w:sz w:val="160"/>
                            <w:szCs w:val="160"/>
                          </w:rPr>
                          <w:alias w:val="Título"/>
                          <w:id w:val="15676137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Pr="00CF7EBA">
                            <w:rPr>
                              <w:b/>
                              <w:bCs/>
                              <w:caps/>
                              <w:sz w:val="160"/>
                              <w:szCs w:val="160"/>
                            </w:rPr>
                            <w:t>CARTA DE COMPROMISO</w:t>
                          </w:r>
                        </w:sdtContent>
                      </w:sdt>
                      <w:r w:rsidRPr="00CF7EBA">
                        <w:rPr>
                          <w:b/>
                          <w:bCs/>
                          <w:caps/>
                          <w:color w:val="A68100" w:themeColor="accent3" w:themeShade="BF"/>
                          <w:sz w:val="160"/>
                          <w:szCs w:val="160"/>
                          <w:lang w:val="es-ES"/>
                        </w:rPr>
                        <w:t>]</w:t>
                      </w:r>
                    </w:p>
                  </w:tc>
                </w:tr>
                <w:tr w:rsidR="00CF7EBA" w:rsidTr="00CF7EBA">
                  <w:sdt>
                    <w:sdtPr>
                      <w:rPr>
                        <w:rFonts w:cs="Times New Roman"/>
                        <w:color w:val="808080" w:themeColor="background1" w:themeShade="80"/>
                        <w:sz w:val="24"/>
                        <w:szCs w:val="24"/>
                      </w:rPr>
                      <w:alias w:val="Descripción breve"/>
                      <w:id w:val="15676143"/>
                      <w:dataBinding w:prefixMappings="xmlns:ns0='http://schemas.microsoft.com/office/2006/coverPageProps'" w:xpath="/ns0:CoverPageProperties[1]/ns0:Abstract[1]" w:storeItemID="{55AF091B-3C7A-41E3-B477-F2FDAA23CFDA}"/>
                      <w:text/>
                    </w:sdtPr>
                    <w:sdtEndPr/>
                    <w:sdtContent>
                      <w:tc>
                        <w:tcPr>
                          <w:tcW w:w="0" w:type="auto"/>
                        </w:tcPr>
                        <w:p w:rsidR="00CF7EBA" w:rsidRDefault="00CF7EBA" w:rsidP="008578D4">
                          <w:pPr>
                            <w:pStyle w:val="Sinespaciado"/>
                            <w:jc w:val="both"/>
                            <w:rPr>
                              <w:color w:val="808080" w:themeColor="background1" w:themeShade="80"/>
                            </w:rPr>
                          </w:pPr>
                          <w:r w:rsidRPr="003520A2">
                            <w:rPr>
                              <w:rFonts w:cs="Times New Roman"/>
                              <w:color w:val="808080" w:themeColor="background1" w:themeShade="80"/>
                              <w:sz w:val="24"/>
                              <w:szCs w:val="24"/>
                            </w:rPr>
                            <w:t xml:space="preserve">Esta carta es un documento formal que debe ser firmado entre el Decano de la </w:t>
                          </w:r>
                          <w:r w:rsidR="008578D4">
                            <w:rPr>
                              <w:rFonts w:cs="Times New Roman"/>
                              <w:color w:val="808080" w:themeColor="background1" w:themeShade="80"/>
                              <w:sz w:val="24"/>
                              <w:szCs w:val="24"/>
                            </w:rPr>
                            <w:t>Unidad Académica</w:t>
                          </w:r>
                          <w:r w:rsidRPr="003520A2">
                            <w:rPr>
                              <w:rFonts w:cs="Times New Roman"/>
                              <w:color w:val="808080" w:themeColor="background1" w:themeShade="80"/>
                              <w:sz w:val="24"/>
                              <w:szCs w:val="24"/>
                            </w:rPr>
                            <w:t xml:space="preserve"> y el representante legal de la organización</w:t>
                          </w:r>
                          <w:r w:rsidR="008578D4">
                            <w:rPr>
                              <w:rFonts w:cs="Times New Roman"/>
                              <w:color w:val="808080" w:themeColor="background1" w:themeShade="80"/>
                              <w:sz w:val="24"/>
                              <w:szCs w:val="24"/>
                            </w:rPr>
                            <w:t>/empresa</w:t>
                          </w:r>
                          <w:r w:rsidRPr="003520A2">
                            <w:rPr>
                              <w:rFonts w:cs="Times New Roman"/>
                              <w:color w:val="808080" w:themeColor="background1" w:themeShade="80"/>
                              <w:sz w:val="24"/>
                              <w:szCs w:val="24"/>
                            </w:rPr>
                            <w:t xml:space="preserve"> beneficiaria.</w:t>
                          </w:r>
                        </w:p>
                      </w:tc>
                    </w:sdtContent>
                  </w:sdt>
                </w:tr>
              </w:tbl>
              <w:p w:rsidR="008F436D" w:rsidRDefault="008F436D">
                <w:pPr>
                  <w:pStyle w:val="Sinespaciado"/>
                  <w:rPr>
                    <w:color w:val="A68100" w:themeColor="accent3" w:themeShade="BF"/>
                  </w:rPr>
                </w:pPr>
              </w:p>
            </w:tc>
          </w:tr>
        </w:tbl>
        <w:p w:rsidR="00197C69" w:rsidRDefault="00197C69" w:rsidP="0056041A">
          <w:pPr>
            <w:spacing w:after="0"/>
          </w:pPr>
        </w:p>
        <w:p w:rsidR="008F436D" w:rsidRDefault="008F436D" w:rsidP="0056041A">
          <w:pPr>
            <w:spacing w:after="0"/>
          </w:pPr>
        </w:p>
        <w:p w:rsidR="00E42C34" w:rsidRDefault="00E42C34" w:rsidP="0056041A">
          <w:pPr>
            <w:spacing w:after="0"/>
          </w:pPr>
        </w:p>
        <w:p w:rsidR="00E42C34" w:rsidRDefault="00E42C34" w:rsidP="0056041A">
          <w:pPr>
            <w:spacing w:after="0"/>
          </w:pPr>
        </w:p>
        <w:p w:rsidR="0056041A" w:rsidRDefault="0056041A" w:rsidP="0056041A">
          <w:pPr>
            <w:spacing w:after="0"/>
          </w:pPr>
        </w:p>
        <w:p w:rsidR="0056041A" w:rsidRDefault="0056041A" w:rsidP="0056041A">
          <w:pPr>
            <w:spacing w:after="0"/>
          </w:pPr>
        </w:p>
        <w:p w:rsidR="0056041A" w:rsidRDefault="0056041A" w:rsidP="0056041A">
          <w:pPr>
            <w:spacing w:after="0"/>
          </w:pPr>
        </w:p>
        <w:p w:rsidR="0056041A" w:rsidRDefault="0056041A" w:rsidP="0056041A">
          <w:pPr>
            <w:spacing w:after="0"/>
          </w:pPr>
        </w:p>
        <w:p w:rsidR="00E42C34" w:rsidRDefault="00E42C34" w:rsidP="0056041A">
          <w:pPr>
            <w:spacing w:after="0"/>
          </w:pPr>
        </w:p>
        <w:p w:rsidR="008F436D" w:rsidRDefault="00CF7EBA" w:rsidP="0056041A">
          <w:pPr>
            <w:spacing w:after="0"/>
          </w:pPr>
          <w:r w:rsidRPr="00CF7EBA">
            <w:rPr>
              <w:b/>
              <w:sz w:val="100"/>
              <w:szCs w:val="100"/>
            </w:rPr>
            <w:t>FOR-UVS-05</w:t>
          </w:r>
        </w:p>
        <w:p w:rsidR="008F436D" w:rsidRDefault="008F436D" w:rsidP="0056041A">
          <w:pPr>
            <w:spacing w:after="0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b/>
              <w:bCs/>
            </w:rPr>
            <w:br w:type="page"/>
          </w:r>
        </w:p>
      </w:sdtContent>
    </w:sdt>
    <w:p w:rsidR="006D5DD9" w:rsidRPr="00E42C34" w:rsidRDefault="006D5DD9" w:rsidP="006D5D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s-ES"/>
        </w:rPr>
      </w:pPr>
      <w:r w:rsidRPr="00E42C34">
        <w:rPr>
          <w:rFonts w:ascii="Times New Roman" w:eastAsia="Calibri" w:hAnsi="Times New Roman" w:cs="Times New Roman"/>
          <w:b/>
          <w:sz w:val="24"/>
          <w:szCs w:val="24"/>
          <w:lang w:val="es-ES"/>
        </w:rPr>
        <w:lastRenderedPageBreak/>
        <w:t>CARTA DE COMPROMISO</w:t>
      </w:r>
    </w:p>
    <w:p w:rsidR="006D5DD9" w:rsidRPr="00E42C34" w:rsidRDefault="006D5DD9" w:rsidP="00C2642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s-ES"/>
        </w:rPr>
      </w:pPr>
    </w:p>
    <w:p w:rsidR="00E42C34" w:rsidRPr="00E42C34" w:rsidRDefault="00E42C34" w:rsidP="00C26423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es-EC"/>
        </w:rPr>
      </w:pPr>
      <w:r w:rsidRPr="00E42C34">
        <w:rPr>
          <w:rFonts w:ascii="Times New Roman" w:eastAsiaTheme="minorEastAsia" w:hAnsi="Times New Roman" w:cs="Times New Roman"/>
          <w:sz w:val="24"/>
          <w:szCs w:val="24"/>
          <w:lang w:eastAsia="es-EC"/>
        </w:rPr>
        <w:t xml:space="preserve">En la ciudad de Guayaquil, a los …… días del mes de ……. del 2015, convienen en suscribir la presente carta compromiso el Ing. Jorge Duque Rivera, Decano de la Facultad de Ingeniería en Mecánica y Ciencias de la Producción en representación de la Escuela Superior Politécnica del Litoral, ESPOL, el ………………….. (Representante Legal o Delegado por la empresa) ….., ….. </w:t>
      </w:r>
      <w:r w:rsidR="009176C6">
        <w:rPr>
          <w:rFonts w:ascii="Times New Roman" w:eastAsiaTheme="minorEastAsia" w:hAnsi="Times New Roman" w:cs="Times New Roman"/>
          <w:sz w:val="24"/>
          <w:szCs w:val="24"/>
          <w:lang w:eastAsia="es-EC"/>
        </w:rPr>
        <w:t>(cargo) …….., conjuntamente con el practicante</w:t>
      </w:r>
      <w:r w:rsidRPr="00E42C34">
        <w:rPr>
          <w:rFonts w:ascii="Times New Roman" w:eastAsiaTheme="minorEastAsia" w:hAnsi="Times New Roman" w:cs="Times New Roman"/>
          <w:sz w:val="24"/>
          <w:szCs w:val="24"/>
          <w:lang w:eastAsia="es-EC"/>
        </w:rPr>
        <w:t>, Sr./Srta. …. (Nombre del estudiante) …, estudiante de la Carrera de Ingeniería y Administración de la Producción Industrial, IAPI y, el Ing. Marcos Tapia Quincha, Tutor Académico y el …….. (Nombre del responsable de la práctica por la empresa), responsable de práctica por la empresa, encargados de planificar, monitorear y evaluar la práctica pre-profesional</w:t>
      </w:r>
      <w:r w:rsidR="00CF7EBA">
        <w:rPr>
          <w:rFonts w:ascii="Times New Roman" w:eastAsiaTheme="minorEastAsia" w:hAnsi="Times New Roman" w:cs="Times New Roman"/>
          <w:sz w:val="24"/>
          <w:szCs w:val="24"/>
          <w:lang w:eastAsia="es-EC"/>
        </w:rPr>
        <w:t>.</w:t>
      </w:r>
    </w:p>
    <w:p w:rsidR="00C26423" w:rsidRPr="00E42C34" w:rsidRDefault="00C26423" w:rsidP="00C264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2C34" w:rsidRDefault="00E42C34" w:rsidP="00C264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C34">
        <w:rPr>
          <w:rFonts w:ascii="Times New Roman" w:hAnsi="Times New Roman" w:cs="Times New Roman"/>
          <w:b/>
          <w:sz w:val="24"/>
          <w:szCs w:val="24"/>
        </w:rPr>
        <w:t xml:space="preserve">II. OBJETIVO </w:t>
      </w:r>
    </w:p>
    <w:p w:rsidR="00C26423" w:rsidRPr="00E42C34" w:rsidRDefault="00C26423" w:rsidP="00C264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2C34" w:rsidRPr="00E42C34" w:rsidRDefault="00E42C34" w:rsidP="00C26423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es-EC"/>
        </w:rPr>
      </w:pPr>
      <w:r w:rsidRPr="00E42C34">
        <w:rPr>
          <w:rFonts w:ascii="Times New Roman" w:eastAsiaTheme="minorEastAsia" w:hAnsi="Times New Roman" w:cs="Times New Roman"/>
          <w:sz w:val="24"/>
          <w:szCs w:val="24"/>
          <w:lang w:eastAsia="es-EC"/>
        </w:rPr>
        <w:t>Desarrollar servicios a la comunidad, mediante prácticas o pasantías pre profesionales en el campo de su especialidad, como requisito previo para la graduación del estudiante, orientadas a la aplicación de sus conocimientos y el desarrollo de destrezas y habilidades específicas de manera planificada, monitoreada y evaluada por un tutor académico de la ESPOL, en coordinación con un responsable de la Empresa.</w:t>
      </w:r>
    </w:p>
    <w:p w:rsidR="00C26423" w:rsidRDefault="00C26423" w:rsidP="00C264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2C34" w:rsidRPr="00E42C34" w:rsidRDefault="00E42C34" w:rsidP="00C264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C34">
        <w:rPr>
          <w:rFonts w:ascii="Times New Roman" w:hAnsi="Times New Roman" w:cs="Times New Roman"/>
          <w:b/>
          <w:sz w:val="24"/>
          <w:szCs w:val="24"/>
        </w:rPr>
        <w:t>III. COMPROMISOS DE LA ORGANIZACIÓN</w:t>
      </w:r>
    </w:p>
    <w:p w:rsidR="00E42C34" w:rsidRPr="00E42C34" w:rsidRDefault="00E42C34" w:rsidP="00C264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2C34" w:rsidRPr="00E42C34" w:rsidRDefault="00E42C34" w:rsidP="00C26423">
      <w:pPr>
        <w:pStyle w:val="Prrafodelista"/>
        <w:numPr>
          <w:ilvl w:val="0"/>
          <w:numId w:val="3"/>
        </w:num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es-EC"/>
        </w:rPr>
      </w:pPr>
      <w:r w:rsidRPr="00E42C34">
        <w:rPr>
          <w:rFonts w:ascii="Times New Roman" w:eastAsiaTheme="minorEastAsia" w:hAnsi="Times New Roman" w:cs="Times New Roman"/>
          <w:sz w:val="24"/>
          <w:szCs w:val="24"/>
          <w:lang w:eastAsia="es-EC"/>
        </w:rPr>
        <w:t xml:space="preserve">Recibir al estudiante en sus instalaciones con un horario semanal máximo de 30 horas para la realización de la práctica pre profesional. </w:t>
      </w:r>
    </w:p>
    <w:p w:rsidR="00E42C34" w:rsidRPr="00E42C34" w:rsidRDefault="00E42C34" w:rsidP="00C26423">
      <w:pPr>
        <w:pStyle w:val="Prrafodelista"/>
        <w:numPr>
          <w:ilvl w:val="0"/>
          <w:numId w:val="3"/>
        </w:num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es-EC"/>
        </w:rPr>
      </w:pPr>
      <w:r w:rsidRPr="00E42C34">
        <w:rPr>
          <w:rFonts w:ascii="Times New Roman" w:eastAsiaTheme="minorEastAsia" w:hAnsi="Times New Roman" w:cs="Times New Roman"/>
          <w:sz w:val="24"/>
          <w:szCs w:val="24"/>
          <w:lang w:eastAsia="es-EC"/>
        </w:rPr>
        <w:t xml:space="preserve">Brindar al estudiante las condiciones y facilidades para el desempeño de las actividades planificadas. </w:t>
      </w:r>
    </w:p>
    <w:p w:rsidR="00E42C34" w:rsidRPr="00E42C34" w:rsidRDefault="00E42C34" w:rsidP="00C26423">
      <w:pPr>
        <w:pStyle w:val="Prrafodelista"/>
        <w:numPr>
          <w:ilvl w:val="0"/>
          <w:numId w:val="3"/>
        </w:num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es-EC"/>
        </w:rPr>
      </w:pPr>
      <w:r w:rsidRPr="00E42C34">
        <w:rPr>
          <w:rFonts w:ascii="Times New Roman" w:eastAsiaTheme="minorEastAsia" w:hAnsi="Times New Roman" w:cs="Times New Roman"/>
          <w:sz w:val="24"/>
          <w:szCs w:val="24"/>
          <w:lang w:eastAsia="es-EC"/>
        </w:rPr>
        <w:t>Designar una persona responsable para la planificación, monitoreo y evaluación del desempeño de la estudiante.</w:t>
      </w:r>
    </w:p>
    <w:p w:rsidR="00E42C34" w:rsidRDefault="00E42C34" w:rsidP="00C264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2C34" w:rsidRPr="00E42C34" w:rsidRDefault="00E42C34" w:rsidP="00C264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C34">
        <w:rPr>
          <w:rFonts w:ascii="Times New Roman" w:hAnsi="Times New Roman" w:cs="Times New Roman"/>
          <w:b/>
          <w:sz w:val="24"/>
          <w:szCs w:val="24"/>
        </w:rPr>
        <w:t>IV. COMPROMISOS DE LA ESPOL</w:t>
      </w:r>
    </w:p>
    <w:p w:rsidR="00E42C34" w:rsidRPr="00E42C34" w:rsidRDefault="00E42C34" w:rsidP="00C264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C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42C34" w:rsidRPr="00E42C34" w:rsidRDefault="00E42C34" w:rsidP="00C26423">
      <w:pPr>
        <w:pStyle w:val="Prrafodelist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t xml:space="preserve">Enviar al estudiante seleccionado con el seguro de accidentes. </w:t>
      </w:r>
    </w:p>
    <w:p w:rsidR="00E42C34" w:rsidRPr="00E42C34" w:rsidRDefault="00E42C34" w:rsidP="00C26423">
      <w:pPr>
        <w:pStyle w:val="Prrafodelist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t>Designar a un profesor de la especialidad como tutor académico de la práctica pre profesional para el estudiante, el mismo que se encargará del monitoreo y la evaluación de la aplicación de los conocimientos de la estudiante dentro de la práctica.</w:t>
      </w:r>
    </w:p>
    <w:p w:rsidR="00E42C34" w:rsidRPr="00E42C34" w:rsidRDefault="00E42C34" w:rsidP="00C26423">
      <w:pPr>
        <w:pStyle w:val="Prrafodelist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t>Brindar a La Empresa la información que requiera para el ejercicio de la práctica del estudiante.</w:t>
      </w:r>
    </w:p>
    <w:p w:rsidR="00E42C34" w:rsidRPr="00E42C34" w:rsidRDefault="00E42C34" w:rsidP="00C26423">
      <w:pPr>
        <w:pStyle w:val="Prrafodelist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t>Asegurar que el estudiante realice actividades que están enmarcadas dentro de las establecidas en la presente carta de compromiso.</w:t>
      </w:r>
    </w:p>
    <w:p w:rsidR="00E42C34" w:rsidRPr="00E42C34" w:rsidRDefault="00E42C34" w:rsidP="00C26423">
      <w:pPr>
        <w:pStyle w:val="Prrafodelist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t xml:space="preserve">Aprobar la práctica pre profesional del estudiante y acreditar las horas de prácticas, una vez verificado su total cumplimiento y realizada su evaluación.  </w:t>
      </w:r>
    </w:p>
    <w:p w:rsidR="00E42C34" w:rsidRPr="00E42C34" w:rsidRDefault="00E42C34" w:rsidP="00C26423">
      <w:pPr>
        <w:pStyle w:val="Prrafodelist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lastRenderedPageBreak/>
        <w:t>Elaborar un informe de la práctica realizada por el estudiante.</w:t>
      </w:r>
    </w:p>
    <w:p w:rsidR="00C26423" w:rsidRPr="00E42C34" w:rsidRDefault="00C26423" w:rsidP="00C264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2C34" w:rsidRDefault="00E42C34" w:rsidP="00C264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C34">
        <w:rPr>
          <w:rFonts w:ascii="Times New Roman" w:hAnsi="Times New Roman" w:cs="Times New Roman"/>
          <w:b/>
          <w:sz w:val="24"/>
          <w:szCs w:val="24"/>
        </w:rPr>
        <w:t>V. COMPROMISOS DEL PRACTICANTE</w:t>
      </w:r>
    </w:p>
    <w:p w:rsidR="00C26423" w:rsidRPr="00E42C34" w:rsidRDefault="00C26423" w:rsidP="00C264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2C34" w:rsidRPr="00E42C34" w:rsidRDefault="00E42C34" w:rsidP="00C26423">
      <w:pPr>
        <w:pStyle w:val="Prrafodelista"/>
        <w:numPr>
          <w:ilvl w:val="0"/>
          <w:numId w:val="2"/>
        </w:numPr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t xml:space="preserve">Cumplir estrictamente con el horario asignado por la empresa donde realizará la práctica pre profesional. </w:t>
      </w:r>
    </w:p>
    <w:p w:rsidR="00E42C34" w:rsidRPr="00E42C34" w:rsidRDefault="00E42C34" w:rsidP="00C26423">
      <w:pPr>
        <w:pStyle w:val="Prrafodelista"/>
        <w:numPr>
          <w:ilvl w:val="0"/>
          <w:numId w:val="2"/>
        </w:numPr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t>Cumplir con todas las actividades que la Empresa le asigne, enmarcadas dentro de las estipuladas en la presente carta de compromiso.</w:t>
      </w:r>
    </w:p>
    <w:p w:rsidR="00E42C34" w:rsidRPr="00E42C34" w:rsidRDefault="00E42C34" w:rsidP="00C26423">
      <w:pPr>
        <w:pStyle w:val="Prrafodelista"/>
        <w:numPr>
          <w:ilvl w:val="0"/>
          <w:numId w:val="2"/>
        </w:numPr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t>Ser responsable de los bienes de la Empresa que le sean asignados para el cumplimiento de su práctica.</w:t>
      </w:r>
    </w:p>
    <w:p w:rsidR="00E42C34" w:rsidRPr="00E42C34" w:rsidRDefault="00E42C34" w:rsidP="00C26423">
      <w:pPr>
        <w:pStyle w:val="Prrafodelista"/>
        <w:numPr>
          <w:ilvl w:val="0"/>
          <w:numId w:val="2"/>
        </w:numPr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t xml:space="preserve">Reportarse periódicamente al tutor académico de la ESPOL y al responsable de la Empresa durante el período de la práctica establecido en la planificación. </w:t>
      </w:r>
    </w:p>
    <w:p w:rsidR="00E42C34" w:rsidRPr="00E42C34" w:rsidRDefault="00E42C34" w:rsidP="00C26423">
      <w:pPr>
        <w:pStyle w:val="Prrafodelista"/>
        <w:numPr>
          <w:ilvl w:val="0"/>
          <w:numId w:val="2"/>
        </w:numPr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t>Entregar un informe final de sus actividades al tutor académico y responsable de la práctica de la Empresa.</w:t>
      </w:r>
    </w:p>
    <w:p w:rsidR="00E42C34" w:rsidRPr="00E42C34" w:rsidRDefault="00E42C34" w:rsidP="00C26423">
      <w:pPr>
        <w:pStyle w:val="Prrafodelista"/>
        <w:numPr>
          <w:ilvl w:val="0"/>
          <w:numId w:val="2"/>
        </w:numPr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t>Respetar el acuerdo de confidencialidad y uso de la información establecido por la empresa.</w:t>
      </w:r>
    </w:p>
    <w:p w:rsidR="00E42C34" w:rsidRDefault="00E42C34" w:rsidP="00C264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2C34" w:rsidRPr="00E42C34" w:rsidRDefault="00E42C34" w:rsidP="00C264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C34">
        <w:rPr>
          <w:rFonts w:ascii="Times New Roman" w:hAnsi="Times New Roman" w:cs="Times New Roman"/>
          <w:b/>
          <w:sz w:val="24"/>
          <w:szCs w:val="24"/>
        </w:rPr>
        <w:t>VI. DURACIÓN DE LA PRÁCTICA</w:t>
      </w:r>
    </w:p>
    <w:p w:rsidR="00E42C34" w:rsidRPr="00E42C34" w:rsidRDefault="00E42C34" w:rsidP="00C264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2C34" w:rsidRPr="00E42C34" w:rsidRDefault="00E42C34" w:rsidP="00C26423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t>La práctica tendrá una duración de ……. días, a partir del ….. hasta el ….., pudiendo prorrogarse mediante acuerdo escrito entre las partes, con al menos cinco días hábiles de anticipación.</w:t>
      </w:r>
    </w:p>
    <w:p w:rsidR="00C26423" w:rsidRPr="00E42C34" w:rsidRDefault="00C26423" w:rsidP="00C264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2C34" w:rsidRPr="00E42C34" w:rsidRDefault="00E42C34" w:rsidP="00C264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C34">
        <w:rPr>
          <w:rFonts w:ascii="Times New Roman" w:hAnsi="Times New Roman" w:cs="Times New Roman"/>
          <w:b/>
          <w:sz w:val="24"/>
          <w:szCs w:val="24"/>
        </w:rPr>
        <w:t xml:space="preserve">VII. ACTIVIDADES A DESARROLLAR POR </w:t>
      </w:r>
      <w:r>
        <w:rPr>
          <w:rFonts w:ascii="Times New Roman" w:hAnsi="Times New Roman" w:cs="Times New Roman"/>
          <w:b/>
          <w:sz w:val="24"/>
          <w:szCs w:val="24"/>
        </w:rPr>
        <w:t>EL/</w:t>
      </w:r>
      <w:r w:rsidR="00817A4E">
        <w:rPr>
          <w:rFonts w:ascii="Times New Roman" w:hAnsi="Times New Roman" w:cs="Times New Roman"/>
          <w:b/>
          <w:sz w:val="24"/>
          <w:szCs w:val="24"/>
        </w:rPr>
        <w:t>LA PASANTE</w:t>
      </w:r>
    </w:p>
    <w:p w:rsidR="00E42C34" w:rsidRDefault="00E42C34" w:rsidP="00C264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2C34" w:rsidRPr="00E42C34" w:rsidRDefault="00817A4E" w:rsidP="00C264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VIII. ACEPTACIÓN</w:t>
      </w:r>
    </w:p>
    <w:p w:rsidR="00E42C34" w:rsidRDefault="00E42C34" w:rsidP="00C264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2C34" w:rsidRPr="00E42C34" w:rsidRDefault="00E42C34" w:rsidP="00C264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t xml:space="preserve">Aceptamos íntegramente y firmamos la presente carta compromiso en dos ejemplares originales. </w:t>
      </w:r>
    </w:p>
    <w:p w:rsidR="000D5390" w:rsidRPr="00E42C34" w:rsidRDefault="000D5390" w:rsidP="00C264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2C34" w:rsidRPr="00E42C34" w:rsidRDefault="00E42C34" w:rsidP="00C264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t xml:space="preserve">     Ing. Jorge Duque Rivera</w:t>
      </w:r>
      <w:r w:rsidRPr="00E42C34">
        <w:rPr>
          <w:rFonts w:ascii="Times New Roman" w:hAnsi="Times New Roman" w:cs="Times New Roman"/>
          <w:sz w:val="24"/>
          <w:szCs w:val="24"/>
        </w:rPr>
        <w:tab/>
      </w:r>
      <w:r w:rsidRPr="00E42C34">
        <w:rPr>
          <w:rFonts w:ascii="Times New Roman" w:hAnsi="Times New Roman" w:cs="Times New Roman"/>
          <w:sz w:val="24"/>
          <w:szCs w:val="24"/>
        </w:rPr>
        <w:tab/>
      </w:r>
      <w:r w:rsidRPr="00E42C34">
        <w:rPr>
          <w:rFonts w:ascii="Times New Roman" w:hAnsi="Times New Roman" w:cs="Times New Roman"/>
          <w:sz w:val="24"/>
          <w:szCs w:val="24"/>
        </w:rPr>
        <w:tab/>
      </w:r>
      <w:r w:rsidRPr="00E42C34">
        <w:rPr>
          <w:rFonts w:ascii="Times New Roman" w:hAnsi="Times New Roman" w:cs="Times New Roman"/>
          <w:sz w:val="24"/>
          <w:szCs w:val="24"/>
        </w:rPr>
        <w:tab/>
        <w:t xml:space="preserve">     …………………………………  </w:t>
      </w:r>
    </w:p>
    <w:p w:rsidR="00E42C34" w:rsidRPr="00E42C34" w:rsidRDefault="00C63229" w:rsidP="00C63229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DECANO FIMCP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E42C34">
        <w:rPr>
          <w:rFonts w:ascii="Times New Roman" w:hAnsi="Times New Roman" w:cs="Times New Roman"/>
          <w:b/>
          <w:sz w:val="24"/>
          <w:szCs w:val="24"/>
        </w:rPr>
        <w:tab/>
      </w:r>
      <w:r w:rsidR="00E42C34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GERENTE DE …….</w:t>
      </w:r>
      <w:r w:rsidR="00E42C34" w:rsidRPr="00E42C34">
        <w:rPr>
          <w:rFonts w:ascii="Times New Roman" w:hAnsi="Times New Roman" w:cs="Times New Roman"/>
          <w:sz w:val="24"/>
          <w:szCs w:val="24"/>
        </w:rPr>
        <w:t>.</w:t>
      </w:r>
    </w:p>
    <w:p w:rsidR="00E42C34" w:rsidRPr="00E42C34" w:rsidRDefault="00E42C34" w:rsidP="00C264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42C34" w:rsidRPr="00E42C34" w:rsidRDefault="00E42C34" w:rsidP="00C264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42C34" w:rsidRPr="00E42C34" w:rsidRDefault="00E42C34" w:rsidP="00C26423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t>Ing. Marcos Tapia Quincha</w:t>
      </w:r>
      <w:r w:rsidRPr="00E42C34">
        <w:rPr>
          <w:rFonts w:ascii="Times New Roman" w:hAnsi="Times New Roman" w:cs="Times New Roman"/>
          <w:sz w:val="24"/>
          <w:szCs w:val="24"/>
        </w:rPr>
        <w:tab/>
      </w:r>
      <w:r w:rsidRPr="00E42C34">
        <w:rPr>
          <w:rFonts w:ascii="Times New Roman" w:hAnsi="Times New Roman" w:cs="Times New Roman"/>
          <w:sz w:val="24"/>
          <w:szCs w:val="24"/>
        </w:rPr>
        <w:tab/>
      </w:r>
      <w:r w:rsidRPr="00E42C34">
        <w:rPr>
          <w:rFonts w:ascii="Times New Roman" w:hAnsi="Times New Roman" w:cs="Times New Roman"/>
          <w:sz w:val="24"/>
          <w:szCs w:val="24"/>
        </w:rPr>
        <w:tab/>
      </w:r>
      <w:r w:rsidRPr="00E42C34">
        <w:rPr>
          <w:rFonts w:ascii="Times New Roman" w:hAnsi="Times New Roman" w:cs="Times New Roman"/>
          <w:sz w:val="24"/>
          <w:szCs w:val="24"/>
        </w:rPr>
        <w:tab/>
      </w:r>
      <w:r w:rsidRPr="00E42C34">
        <w:rPr>
          <w:rFonts w:ascii="Times New Roman" w:hAnsi="Times New Roman" w:cs="Times New Roman"/>
          <w:sz w:val="24"/>
          <w:szCs w:val="24"/>
        </w:rPr>
        <w:tab/>
        <w:t>Ing. …………. …………</w:t>
      </w:r>
    </w:p>
    <w:p w:rsidR="00E42C34" w:rsidRPr="00E42C34" w:rsidRDefault="00E42C34" w:rsidP="00C264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PROFESOR DE FIMCP, ESPOL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Pr="00E42C34">
        <w:rPr>
          <w:rFonts w:ascii="Times New Roman" w:hAnsi="Times New Roman" w:cs="Times New Roman"/>
          <w:b/>
          <w:sz w:val="24"/>
          <w:szCs w:val="24"/>
        </w:rPr>
        <w:t>…………Cargo………</w:t>
      </w:r>
    </w:p>
    <w:p w:rsidR="00E42C34" w:rsidRPr="00E42C34" w:rsidRDefault="00E42C34" w:rsidP="00C264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b/>
          <w:sz w:val="24"/>
          <w:szCs w:val="24"/>
        </w:rPr>
        <w:t>TUTOR</w:t>
      </w:r>
      <w:r>
        <w:rPr>
          <w:rFonts w:ascii="Times New Roman" w:hAnsi="Times New Roman" w:cs="Times New Roman"/>
          <w:b/>
          <w:sz w:val="24"/>
          <w:szCs w:val="24"/>
        </w:rPr>
        <w:t xml:space="preserve"> ACADÉMICO, ESPOL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E42C34">
        <w:rPr>
          <w:rFonts w:ascii="Times New Roman" w:hAnsi="Times New Roman" w:cs="Times New Roman"/>
          <w:b/>
          <w:sz w:val="24"/>
          <w:szCs w:val="24"/>
        </w:rPr>
        <w:t>RESPONSABLE DE PRÁCTICA</w:t>
      </w:r>
    </w:p>
    <w:p w:rsidR="00E42C34" w:rsidRPr="00E42C34" w:rsidRDefault="00E42C34" w:rsidP="00C264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42C34" w:rsidRPr="00E42C34" w:rsidRDefault="00E42C34" w:rsidP="00C264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2C34" w:rsidRPr="00E42C34" w:rsidRDefault="00E42C34" w:rsidP="00C264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t>Sr</w:t>
      </w:r>
      <w:r>
        <w:rPr>
          <w:rFonts w:ascii="Times New Roman" w:hAnsi="Times New Roman" w:cs="Times New Roman"/>
          <w:sz w:val="24"/>
          <w:szCs w:val="24"/>
        </w:rPr>
        <w:t>/Sr</w:t>
      </w:r>
      <w:r w:rsidRPr="00E42C34">
        <w:rPr>
          <w:rFonts w:ascii="Times New Roman" w:hAnsi="Times New Roman" w:cs="Times New Roman"/>
          <w:sz w:val="24"/>
          <w:szCs w:val="24"/>
        </w:rPr>
        <w:t xml:space="preserve">ta. </w:t>
      </w:r>
    </w:p>
    <w:p w:rsidR="00E42C34" w:rsidRPr="00E42C34" w:rsidRDefault="00E42C34" w:rsidP="00C26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C34">
        <w:rPr>
          <w:rFonts w:ascii="Times New Roman" w:hAnsi="Times New Roman" w:cs="Times New Roman"/>
          <w:b/>
          <w:sz w:val="24"/>
          <w:szCs w:val="24"/>
        </w:rPr>
        <w:t>ESTUDIANTE DE IAPI</w:t>
      </w:r>
    </w:p>
    <w:p w:rsidR="00E42C34" w:rsidRPr="00E42C34" w:rsidRDefault="00E42C34" w:rsidP="00C26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C34">
        <w:rPr>
          <w:rFonts w:ascii="Times New Roman" w:hAnsi="Times New Roman" w:cs="Times New Roman"/>
          <w:b/>
          <w:sz w:val="24"/>
          <w:szCs w:val="24"/>
        </w:rPr>
        <w:t>PASANTE</w:t>
      </w:r>
    </w:p>
    <w:sectPr w:rsidR="00E42C34" w:rsidRPr="00E42C34" w:rsidSect="000D539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097" w:right="1183" w:bottom="1440" w:left="1440" w:header="430" w:footer="3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60A" w:rsidRDefault="0007060A" w:rsidP="00FA3230">
      <w:pPr>
        <w:spacing w:after="0" w:line="240" w:lineRule="auto"/>
      </w:pPr>
      <w:r>
        <w:separator/>
      </w:r>
    </w:p>
  </w:endnote>
  <w:endnote w:type="continuationSeparator" w:id="0">
    <w:p w:rsidR="0007060A" w:rsidRDefault="0007060A" w:rsidP="00FA3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C4F" w:rsidRDefault="00D36C4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1591543103"/>
      <w:docPartObj>
        <w:docPartGallery w:val="Page Numbers (Bottom of Page)"/>
        <w:docPartUnique/>
      </w:docPartObj>
    </w:sdtPr>
    <w:sdtEndPr>
      <w:rPr>
        <w:noProof/>
        <w:lang w:val="es-ES"/>
      </w:rPr>
    </w:sdtEndPr>
    <w:sdtContent>
      <w:p w:rsidR="00197C69" w:rsidRPr="00E42C34" w:rsidRDefault="00197C69" w:rsidP="00197C69">
        <w:pPr>
          <w:pStyle w:val="Piedepgina"/>
          <w:jc w:val="right"/>
          <w:rPr>
            <w:noProof/>
            <w:sz w:val="20"/>
            <w:szCs w:val="20"/>
            <w:lang w:val="es-ES"/>
          </w:rPr>
        </w:pPr>
        <w:r w:rsidRPr="00E42C34">
          <w:rPr>
            <w:sz w:val="20"/>
            <w:szCs w:val="20"/>
            <w:lang w:val="es-ES"/>
          </w:rPr>
          <w:t xml:space="preserve">Página </w:t>
        </w:r>
        <w:r w:rsidRPr="00E42C34">
          <w:rPr>
            <w:b/>
            <w:sz w:val="20"/>
            <w:szCs w:val="20"/>
          </w:rPr>
          <w:fldChar w:fldCharType="begin"/>
        </w:r>
        <w:r w:rsidRPr="00E42C34">
          <w:rPr>
            <w:b/>
            <w:sz w:val="20"/>
            <w:szCs w:val="20"/>
          </w:rPr>
          <w:instrText>PAGE  \* Arabic  \* MERGEFORMAT</w:instrText>
        </w:r>
        <w:r w:rsidRPr="00E42C34">
          <w:rPr>
            <w:b/>
            <w:sz w:val="20"/>
            <w:szCs w:val="20"/>
          </w:rPr>
          <w:fldChar w:fldCharType="separate"/>
        </w:r>
        <w:r w:rsidR="00D36C4F" w:rsidRPr="00D36C4F">
          <w:rPr>
            <w:b/>
            <w:noProof/>
            <w:sz w:val="20"/>
            <w:szCs w:val="20"/>
            <w:lang w:val="es-ES"/>
          </w:rPr>
          <w:t>1</w:t>
        </w:r>
        <w:r w:rsidRPr="00E42C34">
          <w:rPr>
            <w:b/>
            <w:sz w:val="20"/>
            <w:szCs w:val="20"/>
          </w:rPr>
          <w:fldChar w:fldCharType="end"/>
        </w:r>
        <w:r w:rsidRPr="00E42C34">
          <w:rPr>
            <w:sz w:val="20"/>
            <w:szCs w:val="20"/>
            <w:lang w:val="es-ES"/>
          </w:rPr>
          <w:t xml:space="preserve"> de </w:t>
        </w:r>
        <w:r w:rsidRPr="00E42C34">
          <w:rPr>
            <w:b/>
            <w:sz w:val="20"/>
            <w:szCs w:val="20"/>
          </w:rPr>
          <w:fldChar w:fldCharType="begin"/>
        </w:r>
        <w:r w:rsidRPr="00E42C34">
          <w:rPr>
            <w:b/>
            <w:sz w:val="20"/>
            <w:szCs w:val="20"/>
          </w:rPr>
          <w:instrText>NUMPAGES  \* Arabic  \* MERGEFORMAT</w:instrText>
        </w:r>
        <w:r w:rsidRPr="00E42C34">
          <w:rPr>
            <w:b/>
            <w:sz w:val="20"/>
            <w:szCs w:val="20"/>
          </w:rPr>
          <w:fldChar w:fldCharType="separate"/>
        </w:r>
        <w:r w:rsidR="00D36C4F" w:rsidRPr="00D36C4F">
          <w:rPr>
            <w:b/>
            <w:noProof/>
            <w:sz w:val="20"/>
            <w:szCs w:val="20"/>
            <w:lang w:val="es-ES"/>
          </w:rPr>
          <w:t>2</w:t>
        </w:r>
        <w:r w:rsidRPr="00E42C34">
          <w:rPr>
            <w:b/>
            <w:sz w:val="20"/>
            <w:szCs w:val="20"/>
          </w:rPr>
          <w:fldChar w:fldCharType="end"/>
        </w:r>
      </w:p>
    </w:sdtContent>
  </w:sdt>
  <w:p w:rsidR="005A3C4C" w:rsidRPr="00E42C34" w:rsidRDefault="00E42C34" w:rsidP="00197C69">
    <w:pPr>
      <w:pStyle w:val="Piedepgina"/>
      <w:jc w:val="both"/>
      <w:rPr>
        <w:i/>
        <w:sz w:val="20"/>
        <w:szCs w:val="20"/>
      </w:rPr>
    </w:pPr>
    <w:r>
      <w:rPr>
        <w:i/>
        <w:sz w:val="20"/>
        <w:szCs w:val="20"/>
      </w:rPr>
      <w:t>UVS 2015 Versión 02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C4F" w:rsidRDefault="00D36C4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60A" w:rsidRDefault="0007060A" w:rsidP="00FA3230">
      <w:pPr>
        <w:spacing w:after="0" w:line="240" w:lineRule="auto"/>
      </w:pPr>
      <w:r>
        <w:separator/>
      </w:r>
    </w:p>
  </w:footnote>
  <w:footnote w:type="continuationSeparator" w:id="0">
    <w:p w:rsidR="0007060A" w:rsidRDefault="0007060A" w:rsidP="00FA3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C4F" w:rsidRDefault="00D36C4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C4F" w:rsidRDefault="00D36C4F" w:rsidP="00D36C4F">
    <w:pPr>
      <w:pStyle w:val="Encabezado"/>
      <w:jc w:val="right"/>
    </w:pPr>
    <w:bookmarkStart w:id="0" w:name="_GoBack"/>
    <w:r>
      <w:rPr>
        <w:noProof/>
        <w:lang w:eastAsia="es-EC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4445</wp:posOffset>
          </wp:positionH>
          <wp:positionV relativeFrom="paragraph">
            <wp:posOffset>-165735</wp:posOffset>
          </wp:positionV>
          <wp:extent cx="581025" cy="581025"/>
          <wp:effectExtent l="0" t="0" r="9525" b="9525"/>
          <wp:wrapTight wrapText="bothSides">
            <wp:wrapPolygon edited="0">
              <wp:start x="0" y="0"/>
              <wp:lineTo x="0" y="21246"/>
              <wp:lineTo x="21246" y="21246"/>
              <wp:lineTo x="21246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3919220</wp:posOffset>
          </wp:positionH>
          <wp:positionV relativeFrom="paragraph">
            <wp:posOffset>5715</wp:posOffset>
          </wp:positionV>
          <wp:extent cx="1477645" cy="328930"/>
          <wp:effectExtent l="0" t="0" r="8255" b="0"/>
          <wp:wrapTight wrapText="bothSides">
            <wp:wrapPolygon edited="0">
              <wp:start x="0" y="0"/>
              <wp:lineTo x="0" y="20015"/>
              <wp:lineTo x="21442" y="20015"/>
              <wp:lineTo x="21442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64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0"/>
  <w:p w:rsidR="008B4FE3" w:rsidRPr="00D36C4F" w:rsidRDefault="008B4FE3" w:rsidP="00D36C4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C4F" w:rsidRDefault="00D36C4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51F4D"/>
    <w:multiLevelType w:val="hybridMultilevel"/>
    <w:tmpl w:val="34A8938E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D29FA"/>
    <w:multiLevelType w:val="hybridMultilevel"/>
    <w:tmpl w:val="6736EFF6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3C0941"/>
    <w:multiLevelType w:val="hybridMultilevel"/>
    <w:tmpl w:val="7986819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383"/>
    <w:rsid w:val="00002524"/>
    <w:rsid w:val="00010EF9"/>
    <w:rsid w:val="0001204F"/>
    <w:rsid w:val="000124F8"/>
    <w:rsid w:val="00016471"/>
    <w:rsid w:val="000273F8"/>
    <w:rsid w:val="00027E24"/>
    <w:rsid w:val="00045C26"/>
    <w:rsid w:val="00067E51"/>
    <w:rsid w:val="0007060A"/>
    <w:rsid w:val="00077F02"/>
    <w:rsid w:val="00090190"/>
    <w:rsid w:val="0009213C"/>
    <w:rsid w:val="00094256"/>
    <w:rsid w:val="000A3E4B"/>
    <w:rsid w:val="000B0B86"/>
    <w:rsid w:val="000B5F7C"/>
    <w:rsid w:val="000D0DFA"/>
    <w:rsid w:val="000D168E"/>
    <w:rsid w:val="000D5390"/>
    <w:rsid w:val="000E2FD0"/>
    <w:rsid w:val="000E586A"/>
    <w:rsid w:val="000F0D33"/>
    <w:rsid w:val="000F226A"/>
    <w:rsid w:val="00105182"/>
    <w:rsid w:val="001159D9"/>
    <w:rsid w:val="00122D59"/>
    <w:rsid w:val="00162C2B"/>
    <w:rsid w:val="001764BB"/>
    <w:rsid w:val="00197C69"/>
    <w:rsid w:val="001A3316"/>
    <w:rsid w:val="001A3CCF"/>
    <w:rsid w:val="001A3D75"/>
    <w:rsid w:val="001A720C"/>
    <w:rsid w:val="001B32E3"/>
    <w:rsid w:val="001D656A"/>
    <w:rsid w:val="00212FCF"/>
    <w:rsid w:val="002206C0"/>
    <w:rsid w:val="00227117"/>
    <w:rsid w:val="002317D4"/>
    <w:rsid w:val="0023745C"/>
    <w:rsid w:val="002438D9"/>
    <w:rsid w:val="00243C27"/>
    <w:rsid w:val="00257D32"/>
    <w:rsid w:val="00270854"/>
    <w:rsid w:val="00297206"/>
    <w:rsid w:val="002A16DA"/>
    <w:rsid w:val="002B4071"/>
    <w:rsid w:val="002C7DB1"/>
    <w:rsid w:val="002D080C"/>
    <w:rsid w:val="002D1F47"/>
    <w:rsid w:val="002F4FBF"/>
    <w:rsid w:val="002F7073"/>
    <w:rsid w:val="00313468"/>
    <w:rsid w:val="00337B0F"/>
    <w:rsid w:val="003520A2"/>
    <w:rsid w:val="00360501"/>
    <w:rsid w:val="00381503"/>
    <w:rsid w:val="00382260"/>
    <w:rsid w:val="00382D1A"/>
    <w:rsid w:val="00386684"/>
    <w:rsid w:val="00390DB7"/>
    <w:rsid w:val="00390E46"/>
    <w:rsid w:val="00391637"/>
    <w:rsid w:val="0039698B"/>
    <w:rsid w:val="003A1A5B"/>
    <w:rsid w:val="003B53F1"/>
    <w:rsid w:val="003B6928"/>
    <w:rsid w:val="003C0C9D"/>
    <w:rsid w:val="003C3B94"/>
    <w:rsid w:val="003C41B3"/>
    <w:rsid w:val="003E04CC"/>
    <w:rsid w:val="003F7508"/>
    <w:rsid w:val="00401645"/>
    <w:rsid w:val="004053D8"/>
    <w:rsid w:val="00407B48"/>
    <w:rsid w:val="00413A0E"/>
    <w:rsid w:val="00436C79"/>
    <w:rsid w:val="00441341"/>
    <w:rsid w:val="00470FB4"/>
    <w:rsid w:val="00476622"/>
    <w:rsid w:val="004775D7"/>
    <w:rsid w:val="00484037"/>
    <w:rsid w:val="004A1B76"/>
    <w:rsid w:val="004B5173"/>
    <w:rsid w:val="004C4B65"/>
    <w:rsid w:val="004C5743"/>
    <w:rsid w:val="004C6A22"/>
    <w:rsid w:val="004C7F9D"/>
    <w:rsid w:val="004E015A"/>
    <w:rsid w:val="004E120B"/>
    <w:rsid w:val="004E24DC"/>
    <w:rsid w:val="004E4DE1"/>
    <w:rsid w:val="004E4EF4"/>
    <w:rsid w:val="004F1017"/>
    <w:rsid w:val="004F269C"/>
    <w:rsid w:val="004F601C"/>
    <w:rsid w:val="00501620"/>
    <w:rsid w:val="00501F61"/>
    <w:rsid w:val="00514950"/>
    <w:rsid w:val="00515244"/>
    <w:rsid w:val="00535E3A"/>
    <w:rsid w:val="00545094"/>
    <w:rsid w:val="00555E33"/>
    <w:rsid w:val="0056041A"/>
    <w:rsid w:val="005616DA"/>
    <w:rsid w:val="00562381"/>
    <w:rsid w:val="00567272"/>
    <w:rsid w:val="005930CE"/>
    <w:rsid w:val="005972DE"/>
    <w:rsid w:val="005A3C4C"/>
    <w:rsid w:val="005A506D"/>
    <w:rsid w:val="005B47B0"/>
    <w:rsid w:val="005B7070"/>
    <w:rsid w:val="005C0336"/>
    <w:rsid w:val="005E21B9"/>
    <w:rsid w:val="0060019D"/>
    <w:rsid w:val="00605383"/>
    <w:rsid w:val="0060611D"/>
    <w:rsid w:val="00617AB2"/>
    <w:rsid w:val="0062246E"/>
    <w:rsid w:val="00626F3F"/>
    <w:rsid w:val="00630B2D"/>
    <w:rsid w:val="00672618"/>
    <w:rsid w:val="006D3693"/>
    <w:rsid w:val="006D5DD9"/>
    <w:rsid w:val="006D678A"/>
    <w:rsid w:val="006E0BA6"/>
    <w:rsid w:val="006E0F46"/>
    <w:rsid w:val="006F3A72"/>
    <w:rsid w:val="00702958"/>
    <w:rsid w:val="00705A14"/>
    <w:rsid w:val="007156BD"/>
    <w:rsid w:val="007173A2"/>
    <w:rsid w:val="0072721F"/>
    <w:rsid w:val="007305B5"/>
    <w:rsid w:val="0074050A"/>
    <w:rsid w:val="00743E58"/>
    <w:rsid w:val="00744D18"/>
    <w:rsid w:val="00757DEE"/>
    <w:rsid w:val="00780FC3"/>
    <w:rsid w:val="007816C9"/>
    <w:rsid w:val="007850E6"/>
    <w:rsid w:val="007A2666"/>
    <w:rsid w:val="007B4405"/>
    <w:rsid w:val="007B70A9"/>
    <w:rsid w:val="007C25BB"/>
    <w:rsid w:val="007C26B3"/>
    <w:rsid w:val="007D2C28"/>
    <w:rsid w:val="0080040F"/>
    <w:rsid w:val="00801F28"/>
    <w:rsid w:val="008029F3"/>
    <w:rsid w:val="008070F1"/>
    <w:rsid w:val="008077FC"/>
    <w:rsid w:val="00817A4E"/>
    <w:rsid w:val="00821C5D"/>
    <w:rsid w:val="00830C68"/>
    <w:rsid w:val="00833F8C"/>
    <w:rsid w:val="008578D4"/>
    <w:rsid w:val="00857E4A"/>
    <w:rsid w:val="008655C1"/>
    <w:rsid w:val="00865B38"/>
    <w:rsid w:val="00866EBD"/>
    <w:rsid w:val="0087503D"/>
    <w:rsid w:val="0088557E"/>
    <w:rsid w:val="008A63E3"/>
    <w:rsid w:val="008B17B2"/>
    <w:rsid w:val="008B4FE3"/>
    <w:rsid w:val="008C4153"/>
    <w:rsid w:val="008C6536"/>
    <w:rsid w:val="008E4EA3"/>
    <w:rsid w:val="008E5C6E"/>
    <w:rsid w:val="008F436D"/>
    <w:rsid w:val="00905BFD"/>
    <w:rsid w:val="009176C6"/>
    <w:rsid w:val="009346A9"/>
    <w:rsid w:val="009514F3"/>
    <w:rsid w:val="009576A0"/>
    <w:rsid w:val="00962E2F"/>
    <w:rsid w:val="00970165"/>
    <w:rsid w:val="00972258"/>
    <w:rsid w:val="00973D91"/>
    <w:rsid w:val="00975338"/>
    <w:rsid w:val="00986545"/>
    <w:rsid w:val="00986BBC"/>
    <w:rsid w:val="00993714"/>
    <w:rsid w:val="009978E6"/>
    <w:rsid w:val="009B2CCA"/>
    <w:rsid w:val="009B7697"/>
    <w:rsid w:val="009C0123"/>
    <w:rsid w:val="009D0293"/>
    <w:rsid w:val="009D0392"/>
    <w:rsid w:val="009E1115"/>
    <w:rsid w:val="009E6400"/>
    <w:rsid w:val="00A02073"/>
    <w:rsid w:val="00A30659"/>
    <w:rsid w:val="00A44657"/>
    <w:rsid w:val="00A45775"/>
    <w:rsid w:val="00A52333"/>
    <w:rsid w:val="00A56594"/>
    <w:rsid w:val="00A73F8E"/>
    <w:rsid w:val="00A8382B"/>
    <w:rsid w:val="00A95291"/>
    <w:rsid w:val="00AA605D"/>
    <w:rsid w:val="00AA67C7"/>
    <w:rsid w:val="00B125C4"/>
    <w:rsid w:val="00B130BC"/>
    <w:rsid w:val="00B20B15"/>
    <w:rsid w:val="00B26097"/>
    <w:rsid w:val="00B763B5"/>
    <w:rsid w:val="00B93046"/>
    <w:rsid w:val="00BA1750"/>
    <w:rsid w:val="00BA5918"/>
    <w:rsid w:val="00BD577E"/>
    <w:rsid w:val="00C0276B"/>
    <w:rsid w:val="00C26423"/>
    <w:rsid w:val="00C272AA"/>
    <w:rsid w:val="00C41D2D"/>
    <w:rsid w:val="00C55EA1"/>
    <w:rsid w:val="00C63229"/>
    <w:rsid w:val="00C65F8F"/>
    <w:rsid w:val="00C8595E"/>
    <w:rsid w:val="00CA6E53"/>
    <w:rsid w:val="00CB6814"/>
    <w:rsid w:val="00CB7D6E"/>
    <w:rsid w:val="00CC24D3"/>
    <w:rsid w:val="00CC48EF"/>
    <w:rsid w:val="00CD1319"/>
    <w:rsid w:val="00CD44A5"/>
    <w:rsid w:val="00CE6857"/>
    <w:rsid w:val="00CE6C4C"/>
    <w:rsid w:val="00CF24CE"/>
    <w:rsid w:val="00CF7D62"/>
    <w:rsid w:val="00CF7EBA"/>
    <w:rsid w:val="00D15972"/>
    <w:rsid w:val="00D36C4F"/>
    <w:rsid w:val="00D540F1"/>
    <w:rsid w:val="00D72AFA"/>
    <w:rsid w:val="00D81828"/>
    <w:rsid w:val="00D836ED"/>
    <w:rsid w:val="00D95297"/>
    <w:rsid w:val="00DA18D5"/>
    <w:rsid w:val="00DA385E"/>
    <w:rsid w:val="00DB0350"/>
    <w:rsid w:val="00E0182F"/>
    <w:rsid w:val="00E07160"/>
    <w:rsid w:val="00E104FA"/>
    <w:rsid w:val="00E13B33"/>
    <w:rsid w:val="00E1573D"/>
    <w:rsid w:val="00E22C33"/>
    <w:rsid w:val="00E40388"/>
    <w:rsid w:val="00E42C34"/>
    <w:rsid w:val="00E578EF"/>
    <w:rsid w:val="00E579D6"/>
    <w:rsid w:val="00E657CE"/>
    <w:rsid w:val="00E663F3"/>
    <w:rsid w:val="00E725F3"/>
    <w:rsid w:val="00E742EE"/>
    <w:rsid w:val="00E86A12"/>
    <w:rsid w:val="00EA0979"/>
    <w:rsid w:val="00EA5B49"/>
    <w:rsid w:val="00EC5F9E"/>
    <w:rsid w:val="00EC68B7"/>
    <w:rsid w:val="00ED404F"/>
    <w:rsid w:val="00ED64A5"/>
    <w:rsid w:val="00EE651A"/>
    <w:rsid w:val="00F030A6"/>
    <w:rsid w:val="00F050ED"/>
    <w:rsid w:val="00F0738B"/>
    <w:rsid w:val="00F272AA"/>
    <w:rsid w:val="00F362E3"/>
    <w:rsid w:val="00F37D4E"/>
    <w:rsid w:val="00F5728F"/>
    <w:rsid w:val="00F818FE"/>
    <w:rsid w:val="00F86445"/>
    <w:rsid w:val="00F95ABF"/>
    <w:rsid w:val="00F9722C"/>
    <w:rsid w:val="00FA03BB"/>
    <w:rsid w:val="00FA3230"/>
    <w:rsid w:val="00FC0258"/>
    <w:rsid w:val="00FE0DC1"/>
    <w:rsid w:val="00FE4D4B"/>
    <w:rsid w:val="00FE56B2"/>
    <w:rsid w:val="00FE5745"/>
    <w:rsid w:val="00FE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E2E9FE7F-0D72-4E97-AF92-2B1756A9F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C"/>
    </w:rPr>
  </w:style>
  <w:style w:type="paragraph" w:styleId="Ttulo1">
    <w:name w:val="heading 1"/>
    <w:basedOn w:val="Normal"/>
    <w:next w:val="Normal"/>
    <w:link w:val="Ttulo1Car"/>
    <w:uiPriority w:val="9"/>
    <w:qFormat/>
    <w:rsid w:val="008F43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F26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F436D"/>
    <w:pPr>
      <w:keepNext/>
      <w:keepLines/>
      <w:spacing w:before="200" w:after="0"/>
      <w:ind w:left="1440"/>
      <w:outlineLvl w:val="2"/>
    </w:pPr>
    <w:rPr>
      <w:rFonts w:asciiTheme="majorHAnsi" w:eastAsiaTheme="majorEastAsia" w:hAnsiTheme="majorHAnsi" w:cstheme="majorBidi"/>
      <w:b/>
      <w:bCs/>
      <w:color w:val="285B60" w:themeColor="accent2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05383"/>
    <w:pPr>
      <w:ind w:left="720"/>
      <w:contextualSpacing/>
    </w:pPr>
  </w:style>
  <w:style w:type="paragraph" w:customStyle="1" w:styleId="Default">
    <w:name w:val="Default"/>
    <w:rsid w:val="007816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C"/>
    </w:rPr>
  </w:style>
  <w:style w:type="paragraph" w:styleId="NormalWeb">
    <w:name w:val="Normal (Web)"/>
    <w:basedOn w:val="Normal"/>
    <w:uiPriority w:val="99"/>
    <w:semiHidden/>
    <w:unhideWhenUsed/>
    <w:rsid w:val="00A565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E1573D"/>
  </w:style>
  <w:style w:type="character" w:styleId="Hipervnculo">
    <w:name w:val="Hyperlink"/>
    <w:basedOn w:val="Fuentedeprrafopredeter"/>
    <w:uiPriority w:val="99"/>
    <w:unhideWhenUsed/>
    <w:rsid w:val="00E1573D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1503"/>
    <w:rPr>
      <w:rFonts w:ascii="Tahoma" w:hAnsi="Tahoma" w:cs="Tahoma"/>
      <w:sz w:val="16"/>
      <w:szCs w:val="16"/>
    </w:rPr>
  </w:style>
  <w:style w:type="paragraph" w:styleId="Descripcin">
    <w:name w:val="caption"/>
    <w:basedOn w:val="Normal"/>
    <w:next w:val="Normal"/>
    <w:uiPriority w:val="35"/>
    <w:unhideWhenUsed/>
    <w:qFormat/>
    <w:rsid w:val="00381503"/>
    <w:pPr>
      <w:spacing w:line="240" w:lineRule="auto"/>
    </w:pPr>
    <w:rPr>
      <w:b/>
      <w:bCs/>
      <w:color w:val="98C723" w:themeColor="accent1"/>
      <w:sz w:val="18"/>
      <w:szCs w:val="18"/>
    </w:rPr>
  </w:style>
  <w:style w:type="table" w:styleId="Tablaconcuadrcula">
    <w:name w:val="Table Grid"/>
    <w:basedOn w:val="Tablanormal"/>
    <w:uiPriority w:val="59"/>
    <w:rsid w:val="00672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8F436D"/>
    <w:rPr>
      <w:rFonts w:asciiTheme="majorHAnsi" w:eastAsiaTheme="majorEastAsia" w:hAnsiTheme="majorHAnsi" w:cstheme="majorBidi"/>
      <w:b/>
      <w:bCs/>
      <w:sz w:val="28"/>
      <w:szCs w:val="28"/>
      <w:lang w:val="es-EC"/>
    </w:rPr>
  </w:style>
  <w:style w:type="character" w:customStyle="1" w:styleId="Ttulo2Car">
    <w:name w:val="Título 2 Car"/>
    <w:basedOn w:val="Fuentedeprrafopredeter"/>
    <w:link w:val="Ttulo2"/>
    <w:uiPriority w:val="9"/>
    <w:rsid w:val="004F269C"/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8F436D"/>
    <w:rPr>
      <w:rFonts w:asciiTheme="majorHAnsi" w:eastAsiaTheme="majorEastAsia" w:hAnsiTheme="majorHAnsi" w:cstheme="majorBidi"/>
      <w:b/>
      <w:bCs/>
      <w:color w:val="285B60" w:themeColor="accent2" w:themeShade="80"/>
      <w:lang w:val="es-EC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A323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A3230"/>
    <w:rPr>
      <w:sz w:val="20"/>
      <w:szCs w:val="20"/>
      <w:lang w:val="es-EC"/>
    </w:rPr>
  </w:style>
  <w:style w:type="character" w:styleId="Refdenotaalpie">
    <w:name w:val="footnote reference"/>
    <w:basedOn w:val="Fuentedeprrafopredeter"/>
    <w:uiPriority w:val="99"/>
    <w:semiHidden/>
    <w:unhideWhenUsed/>
    <w:rsid w:val="00FA3230"/>
    <w:rPr>
      <w:vertAlign w:val="superscript"/>
    </w:rPr>
  </w:style>
  <w:style w:type="paragraph" w:styleId="TtulodeTDC">
    <w:name w:val="TOC Heading"/>
    <w:basedOn w:val="Ttulo1"/>
    <w:next w:val="Normal"/>
    <w:uiPriority w:val="39"/>
    <w:unhideWhenUsed/>
    <w:qFormat/>
    <w:rsid w:val="004E015A"/>
    <w:pPr>
      <w:outlineLvl w:val="9"/>
    </w:pPr>
    <w:rPr>
      <w:lang w:eastAsia="es-EC"/>
    </w:rPr>
  </w:style>
  <w:style w:type="paragraph" w:styleId="TDC1">
    <w:name w:val="toc 1"/>
    <w:basedOn w:val="Normal"/>
    <w:next w:val="Normal"/>
    <w:autoRedefine/>
    <w:uiPriority w:val="39"/>
    <w:unhideWhenUsed/>
    <w:rsid w:val="004E015A"/>
    <w:pPr>
      <w:spacing w:after="100"/>
    </w:pPr>
  </w:style>
  <w:style w:type="paragraph" w:styleId="TDC3">
    <w:name w:val="toc 3"/>
    <w:basedOn w:val="Normal"/>
    <w:next w:val="Normal"/>
    <w:autoRedefine/>
    <w:uiPriority w:val="39"/>
    <w:unhideWhenUsed/>
    <w:rsid w:val="004E015A"/>
    <w:pPr>
      <w:spacing w:after="100"/>
      <w:ind w:left="440"/>
    </w:pPr>
  </w:style>
  <w:style w:type="paragraph" w:styleId="TDC2">
    <w:name w:val="toc 2"/>
    <w:basedOn w:val="Normal"/>
    <w:next w:val="Normal"/>
    <w:autoRedefine/>
    <w:uiPriority w:val="39"/>
    <w:unhideWhenUsed/>
    <w:rsid w:val="004E015A"/>
    <w:pPr>
      <w:spacing w:after="100"/>
      <w:ind w:left="220"/>
    </w:pPr>
  </w:style>
  <w:style w:type="table" w:styleId="Cuadrculaclara-nfasis4">
    <w:name w:val="Light Grid Accent 4"/>
    <w:basedOn w:val="Tablanormal"/>
    <w:uiPriority w:val="62"/>
    <w:rsid w:val="00045C26"/>
    <w:pPr>
      <w:spacing w:after="0" w:line="240" w:lineRule="auto"/>
    </w:pPr>
    <w:tblPr>
      <w:tblStyleRowBandSize w:val="1"/>
      <w:tblStyleColBandSize w:val="1"/>
      <w:tblBorders>
        <w:top w:val="single" w:sz="8" w:space="0" w:color="B77BB4" w:themeColor="accent4"/>
        <w:left w:val="single" w:sz="8" w:space="0" w:color="B77BB4" w:themeColor="accent4"/>
        <w:bottom w:val="single" w:sz="8" w:space="0" w:color="B77BB4" w:themeColor="accent4"/>
        <w:right w:val="single" w:sz="8" w:space="0" w:color="B77BB4" w:themeColor="accent4"/>
        <w:insideH w:val="single" w:sz="8" w:space="0" w:color="B77BB4" w:themeColor="accent4"/>
        <w:insideV w:val="single" w:sz="8" w:space="0" w:color="B77BB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18" w:space="0" w:color="B77BB4" w:themeColor="accent4"/>
          <w:right w:val="single" w:sz="8" w:space="0" w:color="B77BB4" w:themeColor="accent4"/>
          <w:insideH w:val="nil"/>
          <w:insideV w:val="single" w:sz="8" w:space="0" w:color="B77BB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H w:val="nil"/>
          <w:insideV w:val="single" w:sz="8" w:space="0" w:color="B77BB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</w:tcBorders>
      </w:tcPr>
    </w:tblStylePr>
    <w:tblStylePr w:type="band1Vert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</w:tcBorders>
        <w:shd w:val="clear" w:color="auto" w:fill="EDDEEC" w:themeFill="accent4" w:themeFillTint="3F"/>
      </w:tcPr>
    </w:tblStylePr>
    <w:tblStylePr w:type="band1Horz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V w:val="single" w:sz="8" w:space="0" w:color="B77BB4" w:themeColor="accent4"/>
        </w:tcBorders>
        <w:shd w:val="clear" w:color="auto" w:fill="EDDEEC" w:themeFill="accent4" w:themeFillTint="3F"/>
      </w:tcPr>
    </w:tblStylePr>
    <w:tblStylePr w:type="band2Horz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V w:val="single" w:sz="8" w:space="0" w:color="B77BB4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045C26"/>
    <w:pPr>
      <w:spacing w:after="0" w:line="240" w:lineRule="auto"/>
    </w:pPr>
    <w:tblPr>
      <w:tblStyleRowBandSize w:val="1"/>
      <w:tblStyleColBandSize w:val="1"/>
      <w:tblBorders>
        <w:top w:val="single" w:sz="8" w:space="0" w:color="E0773C" w:themeColor="accent5"/>
        <w:left w:val="single" w:sz="8" w:space="0" w:color="E0773C" w:themeColor="accent5"/>
        <w:bottom w:val="single" w:sz="8" w:space="0" w:color="E0773C" w:themeColor="accent5"/>
        <w:right w:val="single" w:sz="8" w:space="0" w:color="E0773C" w:themeColor="accent5"/>
        <w:insideH w:val="single" w:sz="8" w:space="0" w:color="E0773C" w:themeColor="accent5"/>
        <w:insideV w:val="single" w:sz="8" w:space="0" w:color="E0773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18" w:space="0" w:color="E0773C" w:themeColor="accent5"/>
          <w:right w:val="single" w:sz="8" w:space="0" w:color="E0773C" w:themeColor="accent5"/>
          <w:insideH w:val="nil"/>
          <w:insideV w:val="single" w:sz="8" w:space="0" w:color="E0773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H w:val="nil"/>
          <w:insideV w:val="single" w:sz="8" w:space="0" w:color="E0773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</w:tcBorders>
      </w:tcPr>
    </w:tblStylePr>
    <w:tblStylePr w:type="band1Vert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</w:tcBorders>
        <w:shd w:val="clear" w:color="auto" w:fill="F7DDCE" w:themeFill="accent5" w:themeFillTint="3F"/>
      </w:tcPr>
    </w:tblStylePr>
    <w:tblStylePr w:type="band1Horz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V w:val="single" w:sz="8" w:space="0" w:color="E0773C" w:themeColor="accent5"/>
        </w:tcBorders>
        <w:shd w:val="clear" w:color="auto" w:fill="F7DDCE" w:themeFill="accent5" w:themeFillTint="3F"/>
      </w:tcPr>
    </w:tblStylePr>
    <w:tblStylePr w:type="band2Horz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V w:val="single" w:sz="8" w:space="0" w:color="E0773C" w:themeColor="accent5"/>
        </w:tcBorders>
      </w:tcPr>
    </w:tblStylePr>
  </w:style>
  <w:style w:type="table" w:styleId="Cuadrculaclara-nfasis1">
    <w:name w:val="Light Grid Accent 1"/>
    <w:basedOn w:val="Tablanormal"/>
    <w:uiPriority w:val="62"/>
    <w:rsid w:val="007A2666"/>
    <w:pPr>
      <w:spacing w:after="0" w:line="240" w:lineRule="auto"/>
    </w:pPr>
    <w:tblPr>
      <w:tblStyleRowBandSize w:val="1"/>
      <w:tblStyleColBandSize w:val="1"/>
      <w:tblBorders>
        <w:top w:val="single" w:sz="8" w:space="0" w:color="98C723" w:themeColor="accent1"/>
        <w:left w:val="single" w:sz="8" w:space="0" w:color="98C723" w:themeColor="accent1"/>
        <w:bottom w:val="single" w:sz="8" w:space="0" w:color="98C723" w:themeColor="accent1"/>
        <w:right w:val="single" w:sz="8" w:space="0" w:color="98C723" w:themeColor="accent1"/>
        <w:insideH w:val="single" w:sz="8" w:space="0" w:color="98C723" w:themeColor="accent1"/>
        <w:insideV w:val="single" w:sz="8" w:space="0" w:color="98C723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18" w:space="0" w:color="98C723" w:themeColor="accent1"/>
          <w:right w:val="single" w:sz="8" w:space="0" w:color="98C723" w:themeColor="accent1"/>
          <w:insideH w:val="nil"/>
          <w:insideV w:val="single" w:sz="8" w:space="0" w:color="98C72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H w:val="nil"/>
          <w:insideV w:val="single" w:sz="8" w:space="0" w:color="98C72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</w:tcBorders>
      </w:tcPr>
    </w:tblStylePr>
    <w:tblStylePr w:type="band1Vert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</w:tcBorders>
        <w:shd w:val="clear" w:color="auto" w:fill="E6F4C4" w:themeFill="accent1" w:themeFillTint="3F"/>
      </w:tcPr>
    </w:tblStylePr>
    <w:tblStylePr w:type="band1Horz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V w:val="single" w:sz="8" w:space="0" w:color="98C723" w:themeColor="accent1"/>
        </w:tcBorders>
        <w:shd w:val="clear" w:color="auto" w:fill="E6F4C4" w:themeFill="accent1" w:themeFillTint="3F"/>
      </w:tcPr>
    </w:tblStylePr>
    <w:tblStylePr w:type="band2Horz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V w:val="single" w:sz="8" w:space="0" w:color="98C723" w:themeColor="accent1"/>
        </w:tcBorders>
      </w:tcPr>
    </w:tblStylePr>
  </w:style>
  <w:style w:type="paragraph" w:styleId="Puesto">
    <w:name w:val="Title"/>
    <w:basedOn w:val="Normal"/>
    <w:next w:val="Normal"/>
    <w:link w:val="PuestoCar"/>
    <w:uiPriority w:val="10"/>
    <w:qFormat/>
    <w:rsid w:val="000E586A"/>
    <w:pPr>
      <w:pBdr>
        <w:bottom w:val="single" w:sz="8" w:space="4" w:color="98C7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  <w:lang w:eastAsia="es-EC"/>
    </w:rPr>
  </w:style>
  <w:style w:type="character" w:customStyle="1" w:styleId="PuestoCar">
    <w:name w:val="Puesto Car"/>
    <w:basedOn w:val="Fuentedeprrafopredeter"/>
    <w:link w:val="Puesto"/>
    <w:uiPriority w:val="10"/>
    <w:rsid w:val="000E586A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  <w:lang w:val="es-EC" w:eastAsia="es-EC"/>
    </w:rPr>
  </w:style>
  <w:style w:type="paragraph" w:styleId="Subttulo">
    <w:name w:val="Subtitle"/>
    <w:basedOn w:val="Normal"/>
    <w:next w:val="Normal"/>
    <w:link w:val="SubttuloCar"/>
    <w:uiPriority w:val="11"/>
    <w:qFormat/>
    <w:rsid w:val="000E586A"/>
    <w:pPr>
      <w:numPr>
        <w:ilvl w:val="1"/>
      </w:numPr>
    </w:pPr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  <w:lang w:eastAsia="es-EC"/>
    </w:rPr>
  </w:style>
  <w:style w:type="character" w:customStyle="1" w:styleId="SubttuloCar">
    <w:name w:val="Subtítulo Car"/>
    <w:basedOn w:val="Fuentedeprrafopredeter"/>
    <w:link w:val="Subttulo"/>
    <w:uiPriority w:val="11"/>
    <w:rsid w:val="000E586A"/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  <w:lang w:val="es-EC" w:eastAsia="es-EC"/>
    </w:rPr>
  </w:style>
  <w:style w:type="paragraph" w:styleId="Sinespaciado">
    <w:name w:val="No Spacing"/>
    <w:link w:val="SinespaciadoCar"/>
    <w:uiPriority w:val="1"/>
    <w:qFormat/>
    <w:rsid w:val="000E586A"/>
    <w:pPr>
      <w:spacing w:after="0" w:line="240" w:lineRule="auto"/>
    </w:pPr>
    <w:rPr>
      <w:rFonts w:eastAsiaTheme="minorEastAsia"/>
      <w:lang w:val="es-EC" w:eastAsia="es-EC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586A"/>
    <w:rPr>
      <w:rFonts w:eastAsiaTheme="minorEastAsia"/>
      <w:lang w:val="es-EC" w:eastAsia="es-EC"/>
    </w:rPr>
  </w:style>
  <w:style w:type="paragraph" w:styleId="Encabezado">
    <w:name w:val="header"/>
    <w:basedOn w:val="Normal"/>
    <w:link w:val="EncabezadoCar"/>
    <w:uiPriority w:val="99"/>
    <w:unhideWhenUsed/>
    <w:rsid w:val="006D36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3693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6D36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3693"/>
    <w:rPr>
      <w:lang w:val="es-EC"/>
    </w:rPr>
  </w:style>
  <w:style w:type="paragraph" w:styleId="Bibliografa">
    <w:name w:val="Bibliography"/>
    <w:basedOn w:val="Normal"/>
    <w:next w:val="Normal"/>
    <w:uiPriority w:val="37"/>
    <w:unhideWhenUsed/>
    <w:rsid w:val="00FE7498"/>
  </w:style>
  <w:style w:type="character" w:styleId="Refdecomentario">
    <w:name w:val="annotation reference"/>
    <w:basedOn w:val="Fuentedeprrafopredeter"/>
    <w:uiPriority w:val="99"/>
    <w:semiHidden/>
    <w:unhideWhenUsed/>
    <w:rsid w:val="006D5DD9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6D5DD9"/>
    <w:pPr>
      <w:spacing w:line="240" w:lineRule="auto"/>
    </w:pPr>
    <w:rPr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6D5DD9"/>
    <w:rPr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semiHidden/>
    <w:unhideWhenUsed/>
    <w:rsid w:val="006D5DD9"/>
    <w:pPr>
      <w:spacing w:line="240" w:lineRule="auto"/>
    </w:pPr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semiHidden/>
    <w:rsid w:val="006D5DD9"/>
    <w:rPr>
      <w:sz w:val="20"/>
      <w:szCs w:val="20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09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50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71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374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39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25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2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71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31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72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39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2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13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43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9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84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5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3211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43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05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606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96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0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5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45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1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53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03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93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551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719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UVS-2015</PublishDate>
  <Abstract>Esta carta es un documento formal que debe ser firmado entre el Decano de la Unidad Académica y el representante legal de la organización/empresa beneficiaria.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789770CC365F4DBC26A89E86AE72EF" ma:contentTypeVersion="1" ma:contentTypeDescription="Crear nuevo documento." ma:contentTypeScope="" ma:versionID="eeb7668a531e2fb8df62b051fac74cf0">
  <xsd:schema xmlns:xsd="http://www.w3.org/2001/XMLSchema" xmlns:xs="http://www.w3.org/2001/XMLSchema" xmlns:p="http://schemas.microsoft.com/office/2006/metadata/properties" xmlns:ns3="2a85b5ec-a049-4ce1-a42f-d4665065a0b9" targetNamespace="http://schemas.microsoft.com/office/2006/metadata/properties" ma:root="true" ma:fieldsID="c19169b07d291d6f77eeb204858aa59a" ns3:_="">
    <xsd:import namespace="2a85b5ec-a049-4ce1-a42f-d4665065a0b9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5b5ec-a049-4ce1-a42f-d4665065a0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CES10</b:Tag>
    <b:SourceType>Book</b:SourceType>
    <b:Guid>{A557B949-26CD-4FF8-8F7C-4F9B5CCBC6EB}</b:Guid>
    <b:Title>Ley Orgánica de Educación Superior</b:Title>
    <b:Year>2010</b:Year>
    <b:Author>
      <b:Author>
        <b:NameList>
          <b:Person>
            <b:Last>CES</b:Last>
          </b:Person>
        </b:NameList>
      </b:Author>
    </b:Author>
    <b:City>Quito</b:City>
    <b:Publisher>Gobierno Ecuatoriano</b:Publisher>
    <b:RefOrder>1</b:RefOrder>
  </b:Source>
  <b:Source>
    <b:Tag>CON09</b:Tag>
    <b:SourceType>Book</b:SourceType>
    <b:Guid>{BFBC7292-A663-418E-BDA6-EE5CE492E36E}</b:Guid>
    <b:Author>
      <b:Author>
        <b:NameList>
          <b:Person>
            <b:Last>CONSEP</b:Last>
          </b:Person>
        </b:NameList>
      </b:Author>
    </b:Author>
    <b:Title>Reglamento de Régimen Académico</b:Title>
    <b:Year>2009</b:Year>
    <b:City>Quito</b:City>
    <b:Publisher>Consejo Nacional de Educación Superior y Escuelas Politécnicas</b:Publisher>
    <b:RefOrder>2</b:RefOrder>
  </b:Source>
  <b:Source>
    <b:Tag>SNI12</b:Tag>
    <b:SourceType>Book</b:SourceType>
    <b:Guid>{D78AD2C3-5A23-4376-9A0F-343FDE4957C7}</b:Guid>
    <b:Author>
      <b:Author>
        <b:NameList>
          <b:Person>
            <b:Last>SNIESE</b:Last>
          </b:Person>
        </b:NameList>
      </b:Author>
    </b:Author>
    <b:Title>Sistema de Nacional de Información de Educación Superior</b:Title>
    <b:Year>2012</b:Year>
    <b:City>Quito</b:City>
    <b:Publisher>CEAACES</b:Publisher>
    <b:RefOrder>4</b:RefOrder>
  </b:Source>
  <b:Source xmlns:b="http://schemas.openxmlformats.org/officeDocument/2006/bibliography">
    <b:Tag>CES13</b:Tag>
    <b:SourceType>Book</b:SourceType>
    <b:Guid>{A9737349-50C2-4721-B9A3-0B70103526E0}</b:Guid>
    <b:Author>
      <b:Author>
        <b:NameList>
          <b:Person>
            <b:Last>CES</b:Last>
          </b:Person>
        </b:NameList>
      </b:Author>
    </b:Author>
    <b:Title>Reglamento de Carrera y Escalafón del Profesor  e Investigador</b:Title>
    <b:Year>2013</b:Year>
    <b:City>Quito</b:City>
    <b:Publisher>Consejo de Educación Superior</b:Publisher>
    <b:RefOrder>3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885CA8C-CAB5-4987-BFBE-17AC8A1C98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2F8432-897F-4A68-AFD5-78F55DA221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4EBC3D-0344-46A0-BEC1-8AFBF1EFD1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85b5ec-a049-4ce1-a42f-d4665065a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9D7F1E0-412E-4706-A3F9-979A04C29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620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RESPONSABILIDADES DEL EQUIPO del PROYECTO DE VINCULACIÓN CON LA SOCIEDAD - ESPOL</vt:lpstr>
    </vt:vector>
  </TitlesOfParts>
  <Company>ESPOL</Company>
  <LinksUpToDate>false</LinksUpToDate>
  <CharactersWithSpaces>4023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DE COMPROMISO</dc:title>
  <dc:subject>ANEXO 2</dc:subject>
  <dc:creator>Adeyla</dc:creator>
  <cp:lastModifiedBy>Aleyda Josefina Quinteros Trelles</cp:lastModifiedBy>
  <cp:revision>21</cp:revision>
  <cp:lastPrinted>2013-11-06T19:43:00Z</cp:lastPrinted>
  <dcterms:created xsi:type="dcterms:W3CDTF">2015-01-30T21:18:00Z</dcterms:created>
  <dcterms:modified xsi:type="dcterms:W3CDTF">2015-11-06T15:31:00Z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0x010100AE789770CC365F4DBC26A89E86AE72EF</vt:lpwstr>
  </property>
</Properties>
</file>